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B6" w:rsidRDefault="003178B6" w:rsidP="003178B6">
      <w:pPr>
        <w:rPr>
          <w:sz w:val="52"/>
          <w:szCs w:val="52"/>
        </w:rPr>
      </w:pPr>
    </w:p>
    <w:p w:rsidR="00485D4D" w:rsidRPr="00170A59" w:rsidRDefault="00485D4D" w:rsidP="003178B6">
      <w:pPr>
        <w:rPr>
          <w:sz w:val="52"/>
          <w:szCs w:val="52"/>
        </w:rPr>
      </w:pPr>
    </w:p>
    <w:p w:rsidR="003178B6" w:rsidRPr="00170A59" w:rsidRDefault="003178B6" w:rsidP="003178B6">
      <w:pPr>
        <w:rPr>
          <w:sz w:val="52"/>
          <w:szCs w:val="52"/>
        </w:rPr>
      </w:pPr>
      <w:r w:rsidRPr="00170A59">
        <w:rPr>
          <w:sz w:val="52"/>
          <w:szCs w:val="52"/>
        </w:rPr>
        <w:t xml:space="preserve">                                     Накша.</w:t>
      </w:r>
    </w:p>
    <w:p w:rsidR="003178B6" w:rsidRPr="00170A59" w:rsidRDefault="003178B6" w:rsidP="003178B6">
      <w:pPr>
        <w:rPr>
          <w:sz w:val="44"/>
          <w:szCs w:val="44"/>
        </w:rPr>
      </w:pPr>
      <w:r w:rsidRPr="00170A59">
        <w:rPr>
          <w:sz w:val="44"/>
          <w:szCs w:val="44"/>
        </w:rPr>
        <w:t>Сарсухан.</w:t>
      </w:r>
    </w:p>
    <w:p w:rsidR="003178B6" w:rsidRPr="00170A59" w:rsidRDefault="003178B6" w:rsidP="003178B6">
      <w:pPr>
        <w:pStyle w:val="a3"/>
        <w:numPr>
          <w:ilvl w:val="0"/>
          <w:numId w:val="38"/>
        </w:numPr>
        <w:rPr>
          <w:sz w:val="44"/>
          <w:szCs w:val="44"/>
        </w:rPr>
      </w:pPr>
      <w:r w:rsidRPr="00170A59">
        <w:rPr>
          <w:sz w:val="44"/>
          <w:szCs w:val="44"/>
        </w:rPr>
        <w:t>Мохияти ичтимои ва иктисодии харочоти бучет.</w:t>
      </w:r>
    </w:p>
    <w:p w:rsidR="003178B6" w:rsidRPr="00170A59" w:rsidRDefault="003178B6" w:rsidP="003178B6">
      <w:pPr>
        <w:pStyle w:val="a3"/>
        <w:numPr>
          <w:ilvl w:val="0"/>
          <w:numId w:val="38"/>
        </w:numPr>
        <w:rPr>
          <w:sz w:val="44"/>
          <w:szCs w:val="44"/>
        </w:rPr>
      </w:pPr>
      <w:r w:rsidRPr="00170A59">
        <w:rPr>
          <w:sz w:val="44"/>
          <w:szCs w:val="44"/>
        </w:rPr>
        <w:t>Гурухбандии харочоти бучет дар шароити муосир.</w:t>
      </w:r>
    </w:p>
    <w:p w:rsidR="003178B6" w:rsidRPr="00170A59" w:rsidRDefault="003178B6" w:rsidP="003178B6">
      <w:pPr>
        <w:pStyle w:val="a3"/>
        <w:numPr>
          <w:ilvl w:val="0"/>
          <w:numId w:val="38"/>
        </w:numPr>
        <w:rPr>
          <w:sz w:val="44"/>
          <w:szCs w:val="44"/>
        </w:rPr>
      </w:pPr>
      <w:r w:rsidRPr="00170A59">
        <w:rPr>
          <w:sz w:val="44"/>
          <w:szCs w:val="44"/>
        </w:rPr>
        <w:t>Тахлили харочоти бучет дар соли 2014.</w:t>
      </w:r>
    </w:p>
    <w:p w:rsidR="003178B6" w:rsidRPr="00170A59" w:rsidRDefault="003178B6" w:rsidP="003178B6">
      <w:pPr>
        <w:rPr>
          <w:sz w:val="44"/>
          <w:szCs w:val="44"/>
        </w:rPr>
      </w:pPr>
      <w:r w:rsidRPr="00170A59">
        <w:rPr>
          <w:sz w:val="44"/>
          <w:szCs w:val="44"/>
        </w:rPr>
        <w:t>Хулоса.</w:t>
      </w:r>
    </w:p>
    <w:p w:rsidR="003178B6" w:rsidRPr="00170A59" w:rsidRDefault="003178B6" w:rsidP="003178B6">
      <w:pPr>
        <w:rPr>
          <w:sz w:val="44"/>
          <w:szCs w:val="44"/>
        </w:rPr>
      </w:pPr>
      <w:r w:rsidRPr="00170A59">
        <w:rPr>
          <w:sz w:val="44"/>
          <w:szCs w:val="44"/>
        </w:rPr>
        <w:t>Адабиёт.</w:t>
      </w:r>
    </w:p>
    <w:p w:rsidR="003178B6" w:rsidRDefault="003178B6" w:rsidP="00841279">
      <w:pPr>
        <w:shd w:val="clear" w:color="auto" w:fill="FFFFFF"/>
        <w:spacing w:line="360" w:lineRule="auto"/>
        <w:rPr>
          <w:b/>
          <w:iCs/>
          <w:color w:val="000000"/>
          <w:sz w:val="32"/>
          <w:szCs w:val="32"/>
        </w:rPr>
      </w:pPr>
    </w:p>
    <w:p w:rsidR="003178B6" w:rsidRDefault="003178B6" w:rsidP="00841279">
      <w:pPr>
        <w:shd w:val="clear" w:color="auto" w:fill="FFFFFF"/>
        <w:spacing w:line="360" w:lineRule="auto"/>
        <w:rPr>
          <w:b/>
          <w:iCs/>
          <w:color w:val="000000"/>
          <w:sz w:val="32"/>
          <w:szCs w:val="32"/>
        </w:rPr>
      </w:pPr>
    </w:p>
    <w:p w:rsidR="003178B6" w:rsidRDefault="003178B6" w:rsidP="00841279">
      <w:pPr>
        <w:shd w:val="clear" w:color="auto" w:fill="FFFFFF"/>
        <w:spacing w:line="360" w:lineRule="auto"/>
        <w:rPr>
          <w:b/>
          <w:iCs/>
          <w:color w:val="000000"/>
          <w:sz w:val="32"/>
          <w:szCs w:val="32"/>
        </w:rPr>
      </w:pPr>
    </w:p>
    <w:p w:rsidR="003178B6" w:rsidRDefault="003178B6" w:rsidP="00841279">
      <w:pPr>
        <w:shd w:val="clear" w:color="auto" w:fill="FFFFFF"/>
        <w:spacing w:line="360" w:lineRule="auto"/>
        <w:rPr>
          <w:b/>
          <w:iCs/>
          <w:color w:val="000000"/>
          <w:sz w:val="32"/>
          <w:szCs w:val="32"/>
        </w:rPr>
      </w:pPr>
    </w:p>
    <w:p w:rsidR="003178B6" w:rsidRDefault="003178B6" w:rsidP="00841279">
      <w:pPr>
        <w:shd w:val="clear" w:color="auto" w:fill="FFFFFF"/>
        <w:spacing w:line="360" w:lineRule="auto"/>
        <w:rPr>
          <w:b/>
          <w:iCs/>
          <w:color w:val="000000"/>
          <w:sz w:val="32"/>
          <w:szCs w:val="32"/>
        </w:rPr>
      </w:pPr>
    </w:p>
    <w:p w:rsidR="003178B6" w:rsidRDefault="003178B6" w:rsidP="00841279">
      <w:pPr>
        <w:shd w:val="clear" w:color="auto" w:fill="FFFFFF"/>
        <w:spacing w:line="360" w:lineRule="auto"/>
        <w:rPr>
          <w:b/>
          <w:iCs/>
          <w:color w:val="000000"/>
          <w:sz w:val="32"/>
          <w:szCs w:val="32"/>
        </w:rPr>
      </w:pPr>
    </w:p>
    <w:p w:rsidR="003178B6" w:rsidRDefault="003178B6" w:rsidP="00841279">
      <w:pPr>
        <w:shd w:val="clear" w:color="auto" w:fill="FFFFFF"/>
        <w:spacing w:line="360" w:lineRule="auto"/>
        <w:rPr>
          <w:b/>
          <w:iCs/>
          <w:color w:val="000000"/>
          <w:sz w:val="32"/>
          <w:szCs w:val="32"/>
        </w:rPr>
      </w:pPr>
      <w:r>
        <w:rPr>
          <w:b/>
          <w:iCs/>
          <w:color w:val="000000"/>
          <w:sz w:val="32"/>
          <w:szCs w:val="32"/>
        </w:rPr>
        <w:t xml:space="preserve">                    </w:t>
      </w:r>
    </w:p>
    <w:p w:rsidR="003178B6" w:rsidRDefault="003178B6" w:rsidP="00841279">
      <w:pPr>
        <w:shd w:val="clear" w:color="auto" w:fill="FFFFFF"/>
        <w:spacing w:line="360" w:lineRule="auto"/>
        <w:rPr>
          <w:b/>
          <w:iCs/>
          <w:color w:val="000000"/>
          <w:sz w:val="32"/>
          <w:szCs w:val="32"/>
        </w:rPr>
      </w:pPr>
    </w:p>
    <w:p w:rsidR="003178B6" w:rsidRDefault="003178B6" w:rsidP="00841279">
      <w:pPr>
        <w:shd w:val="clear" w:color="auto" w:fill="FFFFFF"/>
        <w:spacing w:line="360" w:lineRule="auto"/>
        <w:rPr>
          <w:b/>
          <w:iCs/>
          <w:color w:val="000000"/>
          <w:sz w:val="32"/>
          <w:szCs w:val="32"/>
        </w:rPr>
      </w:pPr>
    </w:p>
    <w:p w:rsidR="003178B6" w:rsidRPr="003178B6" w:rsidRDefault="003178B6" w:rsidP="003178B6">
      <w:pPr>
        <w:spacing w:line="360" w:lineRule="auto"/>
        <w:jc w:val="center"/>
        <w:rPr>
          <w:rFonts w:ascii="Times New Roman Tj" w:hAnsi="Times New Roman Tj"/>
          <w:b/>
          <w:i/>
          <w:sz w:val="24"/>
          <w:szCs w:val="24"/>
        </w:rPr>
      </w:pPr>
      <w:r w:rsidRPr="003178B6">
        <w:rPr>
          <w:b/>
          <w:iCs/>
          <w:color w:val="000000"/>
          <w:sz w:val="24"/>
          <w:szCs w:val="24"/>
        </w:rPr>
        <w:t xml:space="preserve">      </w:t>
      </w:r>
      <w:r w:rsidRPr="003178B6">
        <w:rPr>
          <w:rFonts w:ascii="Times New Roman Tj" w:hAnsi="Times New Roman Tj"/>
          <w:b/>
          <w:i/>
          <w:sz w:val="24"/>
          <w:szCs w:val="24"/>
        </w:rPr>
        <w:t xml:space="preserve">С А </w:t>
      </w:r>
      <w:proofErr w:type="gramStart"/>
      <w:r w:rsidRPr="003178B6">
        <w:rPr>
          <w:rFonts w:ascii="Times New Roman Tj" w:hAnsi="Times New Roman Tj"/>
          <w:b/>
          <w:i/>
          <w:sz w:val="24"/>
          <w:szCs w:val="24"/>
        </w:rPr>
        <w:t>Р</w:t>
      </w:r>
      <w:proofErr w:type="gramEnd"/>
      <w:r w:rsidRPr="003178B6">
        <w:rPr>
          <w:rFonts w:ascii="Times New Roman Tj" w:hAnsi="Times New Roman Tj"/>
          <w:b/>
          <w:i/>
          <w:sz w:val="24"/>
          <w:szCs w:val="24"/>
        </w:rPr>
        <w:t xml:space="preserve"> С У Х А Н</w:t>
      </w:r>
    </w:p>
    <w:p w:rsidR="003178B6" w:rsidRPr="003178B6" w:rsidRDefault="003178B6" w:rsidP="003178B6">
      <w:pPr>
        <w:spacing w:line="360" w:lineRule="auto"/>
        <w:ind w:firstLine="709"/>
        <w:jc w:val="both"/>
        <w:rPr>
          <w:rFonts w:ascii="Times New Roman Tj" w:hAnsi="Times New Roman Tj"/>
          <w:sz w:val="24"/>
          <w:szCs w:val="24"/>
        </w:rPr>
      </w:pPr>
      <w:r w:rsidRPr="003178B6">
        <w:rPr>
          <w:rFonts w:ascii="Times New Roman Tj" w:hAnsi="Times New Roman Tj"/>
          <w:sz w:val="24"/>
          <w:szCs w:val="24"/>
        </w:rPr>
        <w:t>Барои њар як давлат, ки соњиби марзу буми худ асту дар арсаи олам њамчун давлати мустаќил ва комилњуќ</w:t>
      </w:r>
      <w:proofErr w:type="gramStart"/>
      <w:r w:rsidRPr="003178B6">
        <w:rPr>
          <w:rFonts w:ascii="Times New Roman Tj" w:hAnsi="Times New Roman Tj"/>
          <w:sz w:val="24"/>
          <w:szCs w:val="24"/>
        </w:rPr>
        <w:t>у</w:t>
      </w:r>
      <w:proofErr w:type="gramEnd"/>
      <w:r w:rsidRPr="003178B6">
        <w:rPr>
          <w:rFonts w:ascii="Times New Roman Tj" w:hAnsi="Times New Roman Tj"/>
          <w:sz w:val="24"/>
          <w:szCs w:val="24"/>
        </w:rPr>
        <w:t>ќ номбурда мешавад, баланд бардоштани иќтисодиёт ва дар заминаи он таъмин намудани некўањволии халќ, аз вазифањои асосї ва муњим ба хисоб меравад. Зеро, танњо иктисодиёти нерўманд ва самаранок метавонад муњаррики асосї бањри рафъи њамаи проблемањои давлатї гардад.</w:t>
      </w:r>
    </w:p>
    <w:p w:rsidR="003178B6" w:rsidRPr="003178B6" w:rsidRDefault="003178B6" w:rsidP="003178B6">
      <w:pPr>
        <w:spacing w:line="360" w:lineRule="auto"/>
        <w:ind w:firstLine="709"/>
        <w:jc w:val="both"/>
        <w:rPr>
          <w:rFonts w:ascii="Times New Roman Tj" w:hAnsi="Times New Roman Tj"/>
          <w:sz w:val="24"/>
          <w:szCs w:val="24"/>
        </w:rPr>
      </w:pPr>
      <w:r w:rsidRPr="003178B6">
        <w:rPr>
          <w:rFonts w:ascii="Times New Roman Tj" w:hAnsi="Times New Roman Tj"/>
          <w:sz w:val="24"/>
          <w:szCs w:val="24"/>
        </w:rPr>
        <w:t xml:space="preserve">Мо дар </w:t>
      </w:r>
      <w:r w:rsidRPr="003178B6">
        <w:rPr>
          <w:rFonts w:ascii="Times New Roman Tj" w:eastAsia="MS Mincho" w:hAnsi="Times New Roman Tj" w:cs="Cambria Math"/>
          <w:sz w:val="24"/>
          <w:szCs w:val="24"/>
        </w:rPr>
        <w:t>љ</w:t>
      </w:r>
      <w:r w:rsidRPr="003178B6">
        <w:rPr>
          <w:rFonts w:ascii="Times New Roman Tj" w:hAnsi="Times New Roman Tj"/>
          <w:sz w:val="24"/>
          <w:szCs w:val="24"/>
        </w:rPr>
        <w:t>араёни та</w:t>
      </w:r>
      <w:r w:rsidRPr="003178B6">
        <w:rPr>
          <w:sz w:val="24"/>
          <w:szCs w:val="24"/>
        </w:rPr>
        <w:t>ҳ</w:t>
      </w:r>
      <w:r w:rsidRPr="003178B6">
        <w:rPr>
          <w:rFonts w:ascii="Times New Roman Tj" w:hAnsi="Times New Roman Tj"/>
          <w:sz w:val="24"/>
          <w:szCs w:val="24"/>
        </w:rPr>
        <w:t xml:space="preserve">аввулоти </w:t>
      </w:r>
      <w:proofErr w:type="gramStart"/>
      <w:r w:rsidRPr="003178B6">
        <w:rPr>
          <w:rFonts w:ascii="Times New Roman Tj" w:hAnsi="Times New Roman Tj"/>
          <w:sz w:val="24"/>
          <w:szCs w:val="24"/>
        </w:rPr>
        <w:t>босуръати</w:t>
      </w:r>
      <w:proofErr w:type="gramEnd"/>
      <w:r w:rsidRPr="003178B6">
        <w:rPr>
          <w:rFonts w:ascii="Times New Roman Tj" w:hAnsi="Times New Roman Tj"/>
          <w:sz w:val="24"/>
          <w:szCs w:val="24"/>
        </w:rPr>
        <w:t xml:space="preserve"> </w:t>
      </w:r>
      <w:r w:rsidRPr="003178B6">
        <w:rPr>
          <w:rFonts w:ascii="Times New Roman Tj" w:eastAsia="MS Mincho" w:hAnsi="Times New Roman Tj" w:cs="Cambria Math"/>
          <w:sz w:val="24"/>
          <w:szCs w:val="24"/>
        </w:rPr>
        <w:t>љ</w:t>
      </w:r>
      <w:r w:rsidRPr="003178B6">
        <w:rPr>
          <w:rFonts w:ascii="Times New Roman Tj" w:hAnsi="Times New Roman Tj"/>
          <w:sz w:val="24"/>
          <w:szCs w:val="24"/>
        </w:rPr>
        <w:t>а</w:t>
      </w:r>
      <w:r w:rsidRPr="003178B6">
        <w:rPr>
          <w:sz w:val="24"/>
          <w:szCs w:val="24"/>
        </w:rPr>
        <w:t>ҳ</w:t>
      </w:r>
      <w:r w:rsidRPr="003178B6">
        <w:rPr>
          <w:rFonts w:ascii="Times New Roman Tj" w:hAnsi="Times New Roman Tj"/>
          <w:sz w:val="24"/>
          <w:szCs w:val="24"/>
        </w:rPr>
        <w:t>они муосир ва мар</w:t>
      </w:r>
      <w:r w:rsidRPr="003178B6">
        <w:rPr>
          <w:sz w:val="24"/>
          <w:szCs w:val="24"/>
        </w:rPr>
        <w:t>ҳ</w:t>
      </w:r>
      <w:r w:rsidRPr="003178B6">
        <w:rPr>
          <w:rFonts w:ascii="Times New Roman Tj" w:hAnsi="Times New Roman Tj"/>
          <w:sz w:val="24"/>
          <w:szCs w:val="24"/>
        </w:rPr>
        <w:t>алаи навини рушди и</w:t>
      </w:r>
      <w:r w:rsidRPr="003178B6">
        <w:rPr>
          <w:rFonts w:ascii="Times New Roman Tj" w:eastAsia="MS Mincho" w:hAnsi="Times New Roman Tj" w:cs="Cambria Math"/>
          <w:sz w:val="24"/>
          <w:szCs w:val="24"/>
        </w:rPr>
        <w:t>љ</w:t>
      </w:r>
      <w:r w:rsidRPr="003178B6">
        <w:rPr>
          <w:rFonts w:ascii="Times New Roman Tj" w:hAnsi="Times New Roman Tj"/>
          <w:sz w:val="24"/>
          <w:szCs w:val="24"/>
        </w:rPr>
        <w:t>тимоиву и</w:t>
      </w:r>
      <w:r w:rsidRPr="003178B6">
        <w:rPr>
          <w:sz w:val="24"/>
          <w:szCs w:val="24"/>
        </w:rPr>
        <w:t>қ</w:t>
      </w:r>
      <w:r w:rsidRPr="003178B6">
        <w:rPr>
          <w:rFonts w:ascii="Times New Roman Tj" w:hAnsi="Times New Roman Tj"/>
          <w:sz w:val="24"/>
          <w:szCs w:val="24"/>
        </w:rPr>
        <w:t xml:space="preserve">тисодии кишварамон </w:t>
      </w:r>
      <w:r w:rsidRPr="003178B6">
        <w:rPr>
          <w:sz w:val="24"/>
          <w:szCs w:val="24"/>
        </w:rPr>
        <w:t>қ</w:t>
      </w:r>
      <w:r w:rsidRPr="003178B6">
        <w:rPr>
          <w:rFonts w:ascii="Times New Roman Tj" w:hAnsi="Times New Roman Tj"/>
          <w:sz w:val="24"/>
          <w:szCs w:val="24"/>
        </w:rPr>
        <w:t>арор дорем.</w:t>
      </w:r>
    </w:p>
    <w:p w:rsidR="003178B6" w:rsidRPr="003178B6" w:rsidRDefault="003178B6" w:rsidP="003178B6">
      <w:pPr>
        <w:spacing w:line="360" w:lineRule="auto"/>
        <w:ind w:firstLine="709"/>
        <w:jc w:val="both"/>
        <w:rPr>
          <w:rFonts w:ascii="Times New Roman Tj" w:hAnsi="Times New Roman Tj"/>
          <w:sz w:val="24"/>
          <w:szCs w:val="24"/>
        </w:rPr>
      </w:pPr>
      <w:r w:rsidRPr="003178B6">
        <w:rPr>
          <w:rFonts w:ascii="Times New Roman Tj" w:hAnsi="Times New Roman Tj"/>
          <w:sz w:val="24"/>
          <w:szCs w:val="24"/>
        </w:rPr>
        <w:t xml:space="preserve">Сиёсати давлат дар ин </w:t>
      </w:r>
      <w:proofErr w:type="gramStart"/>
      <w:r w:rsidRPr="003178B6">
        <w:rPr>
          <w:rFonts w:ascii="Times New Roman Tj" w:hAnsi="Times New Roman Tj"/>
          <w:sz w:val="24"/>
          <w:szCs w:val="24"/>
        </w:rPr>
        <w:t>мар</w:t>
      </w:r>
      <w:r w:rsidRPr="003178B6">
        <w:rPr>
          <w:sz w:val="24"/>
          <w:szCs w:val="24"/>
        </w:rPr>
        <w:t>ҳ</w:t>
      </w:r>
      <w:r w:rsidRPr="003178B6">
        <w:rPr>
          <w:rFonts w:ascii="Times New Roman Tj" w:hAnsi="Times New Roman Tj"/>
          <w:sz w:val="24"/>
          <w:szCs w:val="24"/>
        </w:rPr>
        <w:t>ала</w:t>
      </w:r>
      <w:proofErr w:type="gramEnd"/>
      <w:r w:rsidRPr="003178B6">
        <w:rPr>
          <w:rFonts w:ascii="Times New Roman Tj" w:hAnsi="Times New Roman Tj"/>
          <w:sz w:val="24"/>
          <w:szCs w:val="24"/>
        </w:rPr>
        <w:t xml:space="preserve"> ба он равона карда мешавад, ки тавассути фаъолияти самараноки тамоми сохтору ма</w:t>
      </w:r>
      <w:r w:rsidRPr="003178B6">
        <w:rPr>
          <w:sz w:val="24"/>
          <w:szCs w:val="24"/>
        </w:rPr>
        <w:t>қ</w:t>
      </w:r>
      <w:r w:rsidRPr="003178B6">
        <w:rPr>
          <w:rFonts w:ascii="Times New Roman Tj" w:hAnsi="Times New Roman Tj"/>
          <w:sz w:val="24"/>
          <w:szCs w:val="24"/>
        </w:rPr>
        <w:t>омоти давлат</w:t>
      </w:r>
      <w:r w:rsidRPr="003178B6">
        <w:rPr>
          <w:rFonts w:ascii="Times New Roman Tj" w:eastAsia="MS Mincho" w:hAnsi="Times New Roman Tj" w:cs="Cambria Math"/>
          <w:sz w:val="24"/>
          <w:szCs w:val="24"/>
        </w:rPr>
        <w:t>ї</w:t>
      </w:r>
      <w:r w:rsidRPr="003178B6">
        <w:rPr>
          <w:rFonts w:ascii="Times New Roman Tj" w:hAnsi="Times New Roman Tj"/>
          <w:sz w:val="24"/>
          <w:szCs w:val="24"/>
        </w:rPr>
        <w:t xml:space="preserve"> барои </w:t>
      </w:r>
      <w:r w:rsidRPr="003178B6">
        <w:rPr>
          <w:sz w:val="24"/>
          <w:szCs w:val="24"/>
        </w:rPr>
        <w:t>ҳ</w:t>
      </w:r>
      <w:r w:rsidRPr="003178B6">
        <w:rPr>
          <w:rFonts w:ascii="Times New Roman Tj" w:hAnsi="Times New Roman Tj"/>
          <w:sz w:val="24"/>
          <w:szCs w:val="24"/>
        </w:rPr>
        <w:t>ар як ша</w:t>
      </w:r>
      <w:r w:rsidRPr="003178B6">
        <w:rPr>
          <w:sz w:val="24"/>
          <w:szCs w:val="24"/>
        </w:rPr>
        <w:t>ҳ</w:t>
      </w:r>
      <w:r w:rsidRPr="003178B6">
        <w:rPr>
          <w:rFonts w:ascii="Times New Roman Tj" w:hAnsi="Times New Roman Tj"/>
          <w:sz w:val="24"/>
          <w:szCs w:val="24"/>
        </w:rPr>
        <w:t>рванди кишвар шароити арзандаи зиндаг</w:t>
      </w:r>
      <w:r w:rsidRPr="003178B6">
        <w:rPr>
          <w:rFonts w:ascii="Times New Roman Tj" w:eastAsia="MS Mincho" w:hAnsi="Times New Roman Tj" w:cs="Cambria Math"/>
          <w:sz w:val="24"/>
          <w:szCs w:val="24"/>
        </w:rPr>
        <w:t>ї</w:t>
      </w:r>
      <w:r w:rsidRPr="003178B6">
        <w:rPr>
          <w:rFonts w:ascii="Times New Roman Tj" w:hAnsi="Times New Roman Tj"/>
          <w:sz w:val="24"/>
          <w:szCs w:val="24"/>
        </w:rPr>
        <w:t xml:space="preserve"> таъмин карда шавад.</w:t>
      </w:r>
    </w:p>
    <w:p w:rsidR="003178B6" w:rsidRPr="003178B6" w:rsidRDefault="003178B6" w:rsidP="003178B6">
      <w:pPr>
        <w:spacing w:line="360" w:lineRule="auto"/>
        <w:ind w:firstLine="709"/>
        <w:jc w:val="both"/>
        <w:rPr>
          <w:rFonts w:ascii="Times New Roman Tj" w:hAnsi="Times New Roman Tj"/>
          <w:sz w:val="24"/>
          <w:szCs w:val="24"/>
        </w:rPr>
      </w:pPr>
      <w:r w:rsidRPr="003178B6">
        <w:rPr>
          <w:rFonts w:ascii="Times New Roman Tj" w:hAnsi="Times New Roman Tj"/>
          <w:sz w:val="24"/>
          <w:szCs w:val="24"/>
        </w:rPr>
        <w:t>Бо ин ма</w:t>
      </w:r>
      <w:r w:rsidRPr="003178B6">
        <w:rPr>
          <w:sz w:val="24"/>
          <w:szCs w:val="24"/>
        </w:rPr>
        <w:t>қ</w:t>
      </w:r>
      <w:r w:rsidRPr="003178B6">
        <w:rPr>
          <w:rFonts w:ascii="Times New Roman Tj" w:hAnsi="Times New Roman Tj"/>
          <w:sz w:val="24"/>
          <w:szCs w:val="24"/>
        </w:rPr>
        <w:t>сад соли гузашта Стратегияи баланд бардоштани сат</w:t>
      </w:r>
      <w:r w:rsidRPr="003178B6">
        <w:rPr>
          <w:sz w:val="24"/>
          <w:szCs w:val="24"/>
        </w:rPr>
        <w:t>ҳ</w:t>
      </w:r>
      <w:r w:rsidRPr="003178B6">
        <w:rPr>
          <w:rFonts w:ascii="Times New Roman Tj" w:hAnsi="Times New Roman Tj"/>
          <w:sz w:val="24"/>
          <w:szCs w:val="24"/>
        </w:rPr>
        <w:t>и нек</w:t>
      </w:r>
      <w:r w:rsidRPr="003178B6">
        <w:rPr>
          <w:rFonts w:ascii="Times New Roman Tj" w:eastAsia="MS Mincho" w:hAnsi="Times New Roman Tj" w:cs="Cambria Math"/>
          <w:sz w:val="24"/>
          <w:szCs w:val="24"/>
        </w:rPr>
        <w:t>ў</w:t>
      </w:r>
      <w:r w:rsidRPr="003178B6">
        <w:rPr>
          <w:rFonts w:ascii="Times New Roman Tj" w:hAnsi="Times New Roman Tj"/>
          <w:sz w:val="24"/>
          <w:szCs w:val="24"/>
        </w:rPr>
        <w:t>а</w:t>
      </w:r>
      <w:r w:rsidRPr="003178B6">
        <w:rPr>
          <w:sz w:val="24"/>
          <w:szCs w:val="24"/>
        </w:rPr>
        <w:t>ҳ</w:t>
      </w:r>
      <w:r w:rsidRPr="003178B6">
        <w:rPr>
          <w:rFonts w:ascii="Times New Roman Tj" w:hAnsi="Times New Roman Tj"/>
          <w:sz w:val="24"/>
          <w:szCs w:val="24"/>
        </w:rPr>
        <w:t>волии мардуми</w:t>
      </w:r>
      <w:proofErr w:type="gramStart"/>
      <w:r w:rsidRPr="003178B6">
        <w:rPr>
          <w:rFonts w:ascii="Times New Roman Tj" w:hAnsi="Times New Roman Tj"/>
          <w:sz w:val="24"/>
          <w:szCs w:val="24"/>
        </w:rPr>
        <w:t xml:space="preserve"> Т</w:t>
      </w:r>
      <w:proofErr w:type="gramEnd"/>
      <w:r w:rsidRPr="003178B6">
        <w:rPr>
          <w:rFonts w:ascii="Times New Roman Tj" w:hAnsi="Times New Roman Tj"/>
          <w:sz w:val="24"/>
          <w:szCs w:val="24"/>
        </w:rPr>
        <w:t>о</w:t>
      </w:r>
      <w:r w:rsidRPr="003178B6">
        <w:rPr>
          <w:rFonts w:ascii="Times New Roman Tj" w:eastAsia="MS Mincho" w:hAnsi="Times New Roman Tj" w:cs="Cambria Math"/>
          <w:sz w:val="24"/>
          <w:szCs w:val="24"/>
        </w:rPr>
        <w:t>љ</w:t>
      </w:r>
      <w:r w:rsidRPr="003178B6">
        <w:rPr>
          <w:rFonts w:ascii="Times New Roman Tj" w:hAnsi="Times New Roman Tj"/>
          <w:sz w:val="24"/>
          <w:szCs w:val="24"/>
        </w:rPr>
        <w:t>икистон барои сол</w:t>
      </w:r>
      <w:r w:rsidRPr="003178B6">
        <w:rPr>
          <w:sz w:val="24"/>
          <w:szCs w:val="24"/>
        </w:rPr>
        <w:t>ҳ</w:t>
      </w:r>
      <w:r w:rsidRPr="003178B6">
        <w:rPr>
          <w:rFonts w:ascii="Times New Roman Tj" w:hAnsi="Times New Roman Tj"/>
          <w:sz w:val="24"/>
          <w:szCs w:val="24"/>
        </w:rPr>
        <w:t>ои 2013 – 2015 та</w:t>
      </w:r>
      <w:r w:rsidRPr="003178B6">
        <w:rPr>
          <w:sz w:val="24"/>
          <w:szCs w:val="24"/>
        </w:rPr>
        <w:t>ҳ</w:t>
      </w:r>
      <w:r w:rsidRPr="003178B6">
        <w:rPr>
          <w:rFonts w:ascii="Times New Roman Tj" w:hAnsi="Times New Roman Tj"/>
          <w:sz w:val="24"/>
          <w:szCs w:val="24"/>
        </w:rPr>
        <w:t>ия гардида, аз тарафи Ма</w:t>
      </w:r>
      <w:r w:rsidRPr="003178B6">
        <w:rPr>
          <w:rFonts w:ascii="Times New Roman Tj" w:eastAsia="MS Mincho" w:hAnsi="Times New Roman Tj" w:cs="Cambria Math"/>
          <w:sz w:val="24"/>
          <w:szCs w:val="24"/>
        </w:rPr>
        <w:t>љ</w:t>
      </w:r>
      <w:r w:rsidRPr="003178B6">
        <w:rPr>
          <w:rFonts w:ascii="Times New Roman Tj" w:hAnsi="Times New Roman Tj"/>
          <w:sz w:val="24"/>
          <w:szCs w:val="24"/>
        </w:rPr>
        <w:t>лиси намояндагони Ма</w:t>
      </w:r>
      <w:r w:rsidRPr="003178B6">
        <w:rPr>
          <w:rFonts w:ascii="Times New Roman Tj" w:eastAsia="MS Mincho" w:hAnsi="Times New Roman Tj" w:cs="Cambria Math"/>
          <w:sz w:val="24"/>
          <w:szCs w:val="24"/>
        </w:rPr>
        <w:t>љ</w:t>
      </w:r>
      <w:r w:rsidRPr="003178B6">
        <w:rPr>
          <w:rFonts w:ascii="Times New Roman Tj" w:hAnsi="Times New Roman Tj"/>
          <w:sz w:val="24"/>
          <w:szCs w:val="24"/>
        </w:rPr>
        <w:t xml:space="preserve">лиси Олии </w:t>
      </w:r>
      <w:r w:rsidRPr="003178B6">
        <w:rPr>
          <w:rFonts w:ascii="Times New Roman Tj" w:eastAsia="MS Mincho" w:hAnsi="Times New Roman Tj" w:cs="Cambria Math"/>
          <w:sz w:val="24"/>
          <w:szCs w:val="24"/>
        </w:rPr>
        <w:t>Љ</w:t>
      </w:r>
      <w:r w:rsidRPr="003178B6">
        <w:rPr>
          <w:rFonts w:ascii="Times New Roman Tj" w:hAnsi="Times New Roman Tj"/>
          <w:sz w:val="24"/>
          <w:szCs w:val="24"/>
        </w:rPr>
        <w:t>ум</w:t>
      </w:r>
      <w:r w:rsidRPr="003178B6">
        <w:rPr>
          <w:sz w:val="24"/>
          <w:szCs w:val="24"/>
        </w:rPr>
        <w:t>ҳ</w:t>
      </w:r>
      <w:r w:rsidRPr="003178B6">
        <w:rPr>
          <w:rFonts w:ascii="Times New Roman Tj" w:hAnsi="Times New Roman Tj"/>
          <w:sz w:val="24"/>
          <w:szCs w:val="24"/>
        </w:rPr>
        <w:t>урии То</w:t>
      </w:r>
      <w:r w:rsidRPr="003178B6">
        <w:rPr>
          <w:rFonts w:ascii="Times New Roman Tj" w:eastAsia="MS Mincho" w:hAnsi="Times New Roman Tj" w:cs="Cambria Math"/>
          <w:sz w:val="24"/>
          <w:szCs w:val="24"/>
        </w:rPr>
        <w:t>љ</w:t>
      </w:r>
      <w:r w:rsidRPr="003178B6">
        <w:rPr>
          <w:rFonts w:ascii="Times New Roman Tj" w:hAnsi="Times New Roman Tj"/>
          <w:sz w:val="24"/>
          <w:szCs w:val="24"/>
        </w:rPr>
        <w:t>икистон тасди</w:t>
      </w:r>
      <w:r w:rsidRPr="003178B6">
        <w:rPr>
          <w:sz w:val="24"/>
          <w:szCs w:val="24"/>
        </w:rPr>
        <w:t>қ</w:t>
      </w:r>
      <w:r w:rsidRPr="003178B6">
        <w:rPr>
          <w:rFonts w:ascii="Times New Roman Tj" w:hAnsi="Times New Roman Tj"/>
          <w:sz w:val="24"/>
          <w:szCs w:val="24"/>
        </w:rPr>
        <w:t xml:space="preserve"> карда шуд</w:t>
      </w:r>
      <w:r w:rsidRPr="003178B6">
        <w:rPr>
          <w:rStyle w:val="ad"/>
          <w:rFonts w:ascii="Times New Roman Tj" w:hAnsi="Times New Roman Tj"/>
          <w:sz w:val="24"/>
          <w:szCs w:val="24"/>
        </w:rPr>
        <w:footnoteReference w:id="2"/>
      </w:r>
      <w:r w:rsidRPr="003178B6">
        <w:rPr>
          <w:rFonts w:ascii="Times New Roman Tj" w:hAnsi="Times New Roman Tj"/>
          <w:sz w:val="24"/>
          <w:szCs w:val="24"/>
        </w:rPr>
        <w:t>.</w:t>
      </w:r>
    </w:p>
    <w:p w:rsidR="003178B6" w:rsidRPr="003178B6" w:rsidRDefault="003178B6" w:rsidP="003178B6">
      <w:pPr>
        <w:spacing w:line="360" w:lineRule="auto"/>
        <w:ind w:firstLine="708"/>
        <w:jc w:val="both"/>
        <w:rPr>
          <w:rFonts w:ascii="Times New Roman Tj" w:hAnsi="Times New Roman Tj"/>
          <w:sz w:val="24"/>
          <w:szCs w:val="24"/>
        </w:rPr>
      </w:pPr>
      <w:r w:rsidRPr="003178B6">
        <w:rPr>
          <w:rFonts w:ascii="Times New Roman Tj" w:hAnsi="Times New Roman Tj"/>
          <w:sz w:val="24"/>
          <w:szCs w:val="24"/>
        </w:rPr>
        <w:t xml:space="preserve">Аз ин </w:t>
      </w:r>
      <w:proofErr w:type="gramStart"/>
      <w:r w:rsidRPr="003178B6">
        <w:rPr>
          <w:rFonts w:ascii="Times New Roman Tj" w:hAnsi="Times New Roman Tj"/>
          <w:sz w:val="24"/>
          <w:szCs w:val="24"/>
        </w:rPr>
        <w:t>р</w:t>
      </w:r>
      <w:proofErr w:type="gramEnd"/>
      <w:r w:rsidRPr="003178B6">
        <w:rPr>
          <w:rFonts w:ascii="Times New Roman Tj" w:hAnsi="Times New Roman Tj"/>
          <w:sz w:val="24"/>
          <w:szCs w:val="24"/>
        </w:rPr>
        <w:t xml:space="preserve">ў ба хулоса омадан мумкин аст, ки дар иќтисодиёти миллї маљмўи муносибатњои молиявї, системаи молиявии давлатро ташкил медињад. Аз нуќтаи назари муносибатњои иљтимої-иктисодї бошад, он аз њамаи сатњњо ба як сатњи мутамарказ љалб мегардад, ки бо истилоњи </w:t>
      </w:r>
      <w:proofErr w:type="gramStart"/>
      <w:r w:rsidRPr="003178B6">
        <w:rPr>
          <w:rFonts w:ascii="Times New Roman Tj" w:hAnsi="Times New Roman Tj"/>
          <w:sz w:val="24"/>
          <w:szCs w:val="24"/>
        </w:rPr>
        <w:t>и</w:t>
      </w:r>
      <w:proofErr w:type="gramEnd"/>
      <w:r w:rsidRPr="003178B6">
        <w:rPr>
          <w:rFonts w:ascii="Times New Roman Tj" w:hAnsi="Times New Roman Tj"/>
          <w:sz w:val="24"/>
          <w:szCs w:val="24"/>
        </w:rPr>
        <w:t>ќтисоди «Молияи мутамарказ» ном бурда мешавад, яъне ин системаи буљети давлатї, ќарзи давлатї ва дигар фондњо бањри идоракунии иќтисоди миллї, ба шакли пурра баён намоем – фондњои махсуси ѓайри буљетї ва фонди сурѓуртаи амволи шахсї мебошад. Ин њамчун муњаррики њалли муњимтарин вазифаи ичтимої</w:t>
      </w:r>
      <w:proofErr w:type="gramStart"/>
      <w:r w:rsidRPr="003178B6">
        <w:rPr>
          <w:rFonts w:ascii="Times New Roman Tj" w:hAnsi="Times New Roman Tj"/>
          <w:sz w:val="24"/>
          <w:szCs w:val="24"/>
        </w:rPr>
        <w:t>–и</w:t>
      </w:r>
      <w:proofErr w:type="gramEnd"/>
      <w:r w:rsidRPr="003178B6">
        <w:rPr>
          <w:rFonts w:ascii="Times New Roman Tj" w:hAnsi="Times New Roman Tj"/>
          <w:sz w:val="24"/>
          <w:szCs w:val="24"/>
        </w:rPr>
        <w:t>ќтисодии давлат истифода мегарданд.</w:t>
      </w:r>
    </w:p>
    <w:p w:rsidR="003178B6" w:rsidRPr="003178B6" w:rsidRDefault="003178B6" w:rsidP="003178B6">
      <w:pPr>
        <w:spacing w:line="360" w:lineRule="auto"/>
        <w:ind w:firstLine="708"/>
        <w:jc w:val="both"/>
        <w:rPr>
          <w:rFonts w:ascii="Times New Roman Tj" w:hAnsi="Times New Roman Tj"/>
          <w:sz w:val="24"/>
          <w:szCs w:val="24"/>
        </w:rPr>
      </w:pPr>
      <w:r w:rsidRPr="003178B6">
        <w:rPr>
          <w:rFonts w:ascii="Times New Roman Tj" w:hAnsi="Times New Roman Tj"/>
          <w:sz w:val="24"/>
          <w:szCs w:val="24"/>
        </w:rPr>
        <w:t>Дар шароити иќтисоди бозоргонї ислоњоти ќатъии њамаи низоми молиявии Љумњурии</w:t>
      </w:r>
      <w:proofErr w:type="gramStart"/>
      <w:r w:rsidRPr="003178B6">
        <w:rPr>
          <w:rFonts w:ascii="Times New Roman Tj" w:hAnsi="Times New Roman Tj"/>
          <w:sz w:val="24"/>
          <w:szCs w:val="24"/>
        </w:rPr>
        <w:t xml:space="preserve"> Т</w:t>
      </w:r>
      <w:proofErr w:type="gramEnd"/>
      <w:r w:rsidRPr="003178B6">
        <w:rPr>
          <w:rFonts w:ascii="Times New Roman Tj" w:hAnsi="Times New Roman Tj"/>
          <w:sz w:val="24"/>
          <w:szCs w:val="24"/>
        </w:rPr>
        <w:t xml:space="preserve">ољикистон, инчунин зинаи асосии он – низоми бучетї зарур аст. </w:t>
      </w:r>
    </w:p>
    <w:p w:rsidR="003178B6" w:rsidRPr="003178B6" w:rsidRDefault="003178B6" w:rsidP="003178B6">
      <w:pPr>
        <w:spacing w:line="360" w:lineRule="auto"/>
        <w:jc w:val="both"/>
        <w:rPr>
          <w:rFonts w:ascii="Times New Roman Tj" w:hAnsi="Times New Roman Tj"/>
          <w:sz w:val="24"/>
          <w:szCs w:val="24"/>
        </w:rPr>
      </w:pPr>
      <w:r w:rsidRPr="003178B6">
        <w:rPr>
          <w:rFonts w:ascii="Times New Roman Tj" w:hAnsi="Times New Roman Tj"/>
          <w:sz w:val="24"/>
          <w:szCs w:val="24"/>
        </w:rPr>
        <w:lastRenderedPageBreak/>
        <w:tab/>
        <w:t xml:space="preserve">Њалли масъалањое, ки бо ташкилёбї ва иљроишњои њамаи сатњњо вобастаанд, барои бартараф кардани шиддатнокии иљтимої дар Љумњурї шароит фароњам месозад. Дар давраи пеш тартибдињї ва иљроиши буљетњо </w:t>
      </w:r>
      <w:proofErr w:type="gramStart"/>
      <w:r w:rsidRPr="003178B6">
        <w:rPr>
          <w:rFonts w:ascii="Times New Roman Tj" w:hAnsi="Times New Roman Tj"/>
          <w:sz w:val="24"/>
          <w:szCs w:val="24"/>
        </w:rPr>
        <w:t>тан</w:t>
      </w:r>
      <w:proofErr w:type="gramEnd"/>
      <w:r w:rsidRPr="003178B6">
        <w:rPr>
          <w:rFonts w:ascii="Times New Roman Tj" w:hAnsi="Times New Roman Tj"/>
          <w:sz w:val="24"/>
          <w:szCs w:val="24"/>
        </w:rPr>
        <w:t>њо диќќати доираи мањдуди мутахассисонро чалб мекард, имрузњо ин масъала на танхо мутахассисон, балки гурўњи зиёди андозасупорандагон донистан мехоњанд, ки даромадњои андозї ба кадом маќсадњо сарф карда мешаванд. Аз хамин сабаб намояндагони Њукуматњо, роњбарони хољагињ</w:t>
      </w:r>
      <w:proofErr w:type="gramStart"/>
      <w:r w:rsidRPr="003178B6">
        <w:rPr>
          <w:rFonts w:ascii="Times New Roman Tj" w:hAnsi="Times New Roman Tj"/>
          <w:sz w:val="24"/>
          <w:szCs w:val="24"/>
        </w:rPr>
        <w:t>о ва</w:t>
      </w:r>
      <w:proofErr w:type="gramEnd"/>
      <w:r w:rsidRPr="003178B6">
        <w:rPr>
          <w:rFonts w:ascii="Times New Roman Tj" w:hAnsi="Times New Roman Tj"/>
          <w:sz w:val="24"/>
          <w:szCs w:val="24"/>
        </w:rPr>
        <w:t xml:space="preserve"> ташкилотњои тиљоратї, ањолии мамлакат дар бораи ташкилёби ва иљроиши буљет, дар бораи механизми андозї, низоми гумрукї, фондњои ѓайри буљетї,  даромад ва харочоти бучет  бояд фањмиш дошта бошанд.</w:t>
      </w:r>
    </w:p>
    <w:p w:rsidR="003178B6" w:rsidRPr="003178B6" w:rsidRDefault="003178B6" w:rsidP="003178B6">
      <w:pPr>
        <w:widowControl w:val="0"/>
        <w:tabs>
          <w:tab w:val="left" w:pos="7785"/>
        </w:tabs>
        <w:autoSpaceDE w:val="0"/>
        <w:autoSpaceDN w:val="0"/>
        <w:adjustRightInd w:val="0"/>
        <w:spacing w:line="360" w:lineRule="auto"/>
        <w:ind w:firstLine="567"/>
        <w:jc w:val="both"/>
        <w:rPr>
          <w:rFonts w:ascii="Times New Roman CYR" w:hAnsi="Times New Roman CYR" w:cs="Times New Roman CYR"/>
          <w:sz w:val="24"/>
          <w:szCs w:val="24"/>
        </w:rPr>
      </w:pPr>
      <w:r w:rsidRPr="003178B6">
        <w:rPr>
          <w:rFonts w:ascii="Times New Roman CYR" w:hAnsi="Times New Roman CYR" w:cs="Times New Roman CYR"/>
          <w:sz w:val="24"/>
          <w:szCs w:val="24"/>
        </w:rPr>
        <w:t xml:space="preserve">Максади кори курси аз муайян намудани мохият, вазифа, принсип ва ахамияти харочоти бучет дар рушди муносибатхои иктисоди иборат мебошад. Барои ба ин хадафхо ноил гардидан кори курси аз сарсухан, накша, хулоса ва руйхати адабиёт иборат мебошад.  ки дар онхо вазифахои кори курси нишон дода шудаанд. </w:t>
      </w:r>
    </w:p>
    <w:p w:rsidR="003178B6" w:rsidRPr="003178B6" w:rsidRDefault="003178B6" w:rsidP="003178B6">
      <w:pPr>
        <w:widowControl w:val="0"/>
        <w:tabs>
          <w:tab w:val="left" w:pos="7785"/>
        </w:tabs>
        <w:autoSpaceDE w:val="0"/>
        <w:autoSpaceDN w:val="0"/>
        <w:adjustRightInd w:val="0"/>
        <w:spacing w:line="360" w:lineRule="auto"/>
        <w:ind w:firstLine="567"/>
        <w:jc w:val="both"/>
        <w:rPr>
          <w:rFonts w:ascii="Times New Roman CYR" w:hAnsi="Times New Roman CYR" w:cs="Times New Roman CYR"/>
          <w:sz w:val="24"/>
          <w:szCs w:val="24"/>
        </w:rPr>
      </w:pPr>
      <w:r w:rsidRPr="003178B6">
        <w:rPr>
          <w:rFonts w:ascii="Times New Roman CYR" w:hAnsi="Times New Roman CYR" w:cs="Times New Roman CYR"/>
          <w:sz w:val="24"/>
          <w:szCs w:val="24"/>
        </w:rPr>
        <w:t xml:space="preserve">Дар кори курси конуну карорхо ва Паёми Президенти Чумхурии Точикистон, санадхои меъёрию хукукии Мачлиси Оли, Конуни </w:t>
      </w:r>
      <w:proofErr w:type="gramStart"/>
      <w:r w:rsidRPr="003178B6">
        <w:rPr>
          <w:rFonts w:ascii="Times New Roman CYR" w:hAnsi="Times New Roman CYR" w:cs="Times New Roman CYR"/>
          <w:sz w:val="24"/>
          <w:szCs w:val="24"/>
        </w:rPr>
        <w:t>ЧТ</w:t>
      </w:r>
      <w:proofErr w:type="gramEnd"/>
      <w:r w:rsidRPr="003178B6">
        <w:rPr>
          <w:rFonts w:ascii="Times New Roman CYR" w:hAnsi="Times New Roman CYR" w:cs="Times New Roman CYR"/>
          <w:sz w:val="24"/>
          <w:szCs w:val="24"/>
        </w:rPr>
        <w:t xml:space="preserve"> «Дар бораи бучети давлатии ЧТ барои соли 2014»,  адабиётхои илмии иктисодчиёни ватаниву хоричи ва г. васеъ истифода шудаанд.</w:t>
      </w:r>
    </w:p>
    <w:p w:rsidR="00841279" w:rsidRDefault="003178B6" w:rsidP="00841279">
      <w:pPr>
        <w:shd w:val="clear" w:color="auto" w:fill="FFFFFF"/>
        <w:spacing w:line="360" w:lineRule="auto"/>
        <w:rPr>
          <w:b/>
          <w:iCs/>
          <w:color w:val="000000"/>
          <w:sz w:val="32"/>
          <w:szCs w:val="32"/>
        </w:rPr>
      </w:pPr>
      <w:r>
        <w:rPr>
          <w:b/>
          <w:iCs/>
          <w:color w:val="000000"/>
          <w:sz w:val="32"/>
          <w:szCs w:val="32"/>
        </w:rPr>
        <w:t xml:space="preserve">                     </w:t>
      </w:r>
    </w:p>
    <w:p w:rsidR="003178B6" w:rsidRDefault="003178B6" w:rsidP="00841279">
      <w:pPr>
        <w:shd w:val="clear" w:color="auto" w:fill="FFFFFF"/>
        <w:spacing w:line="360" w:lineRule="auto"/>
        <w:rPr>
          <w:b/>
          <w:iCs/>
          <w:color w:val="000000"/>
          <w:sz w:val="32"/>
          <w:szCs w:val="32"/>
        </w:rPr>
      </w:pPr>
    </w:p>
    <w:p w:rsidR="003178B6" w:rsidRDefault="003178B6" w:rsidP="00841279">
      <w:pPr>
        <w:shd w:val="clear" w:color="auto" w:fill="FFFFFF"/>
        <w:spacing w:line="360" w:lineRule="auto"/>
        <w:rPr>
          <w:b/>
          <w:iCs/>
          <w:color w:val="000000"/>
          <w:sz w:val="32"/>
          <w:szCs w:val="32"/>
        </w:rPr>
      </w:pPr>
    </w:p>
    <w:p w:rsidR="003178B6" w:rsidRDefault="003178B6" w:rsidP="00841279">
      <w:pPr>
        <w:shd w:val="clear" w:color="auto" w:fill="FFFFFF"/>
        <w:spacing w:line="360" w:lineRule="auto"/>
        <w:rPr>
          <w:b/>
          <w:iCs/>
          <w:color w:val="000000"/>
          <w:sz w:val="32"/>
          <w:szCs w:val="32"/>
        </w:rPr>
      </w:pPr>
    </w:p>
    <w:p w:rsidR="003178B6" w:rsidRDefault="003178B6" w:rsidP="00841279">
      <w:pPr>
        <w:shd w:val="clear" w:color="auto" w:fill="FFFFFF"/>
        <w:spacing w:line="360" w:lineRule="auto"/>
        <w:rPr>
          <w:b/>
          <w:iCs/>
          <w:color w:val="000000"/>
          <w:sz w:val="32"/>
          <w:szCs w:val="32"/>
        </w:rPr>
      </w:pPr>
    </w:p>
    <w:p w:rsidR="003178B6" w:rsidRPr="000316F3" w:rsidRDefault="003178B6" w:rsidP="00841279">
      <w:pPr>
        <w:shd w:val="clear" w:color="auto" w:fill="FFFFFF"/>
        <w:spacing w:line="360" w:lineRule="auto"/>
        <w:rPr>
          <w:b/>
          <w:iCs/>
          <w:color w:val="000000"/>
          <w:sz w:val="32"/>
          <w:szCs w:val="32"/>
        </w:rPr>
      </w:pPr>
    </w:p>
    <w:p w:rsidR="003178B6" w:rsidRDefault="003178B6" w:rsidP="00B603B5">
      <w:pPr>
        <w:pStyle w:val="a5"/>
        <w:spacing w:line="360" w:lineRule="auto"/>
        <w:ind w:firstLine="709"/>
        <w:jc w:val="both"/>
        <w:rPr>
          <w:rFonts w:ascii="Times New Roman Tj" w:hAnsi="Times New Roman Tj"/>
          <w:sz w:val="24"/>
        </w:rPr>
      </w:pPr>
    </w:p>
    <w:p w:rsidR="003178B6" w:rsidRDefault="003178B6" w:rsidP="00B603B5">
      <w:pPr>
        <w:pStyle w:val="a5"/>
        <w:spacing w:line="360" w:lineRule="auto"/>
        <w:ind w:firstLine="709"/>
        <w:jc w:val="both"/>
        <w:rPr>
          <w:rFonts w:ascii="Times New Roman Tj" w:hAnsi="Times New Roman Tj"/>
          <w:sz w:val="24"/>
        </w:rPr>
      </w:pPr>
    </w:p>
    <w:p w:rsidR="003178B6" w:rsidRDefault="003178B6" w:rsidP="00565479">
      <w:pPr>
        <w:pStyle w:val="a5"/>
        <w:spacing w:line="360" w:lineRule="auto"/>
        <w:jc w:val="both"/>
        <w:rPr>
          <w:rFonts w:ascii="Times New Roman Tj" w:hAnsi="Times New Roman Tj"/>
          <w:sz w:val="24"/>
        </w:rPr>
      </w:pPr>
    </w:p>
    <w:p w:rsidR="003178B6" w:rsidRDefault="003178B6" w:rsidP="00B603B5">
      <w:pPr>
        <w:pStyle w:val="a5"/>
        <w:spacing w:line="360" w:lineRule="auto"/>
        <w:ind w:firstLine="709"/>
        <w:jc w:val="both"/>
        <w:rPr>
          <w:rFonts w:ascii="Times New Roman Tj" w:hAnsi="Times New Roman Tj"/>
          <w:sz w:val="24"/>
        </w:rPr>
      </w:pPr>
    </w:p>
    <w:p w:rsidR="003178B6" w:rsidRPr="003178B6" w:rsidRDefault="003178B6" w:rsidP="003178B6">
      <w:pPr>
        <w:pStyle w:val="a3"/>
        <w:rPr>
          <w:b/>
          <w:sz w:val="32"/>
          <w:szCs w:val="32"/>
        </w:rPr>
      </w:pPr>
      <w:r>
        <w:rPr>
          <w:b/>
          <w:sz w:val="32"/>
          <w:szCs w:val="32"/>
        </w:rPr>
        <w:lastRenderedPageBreak/>
        <w:t xml:space="preserve">     </w:t>
      </w:r>
      <w:r w:rsidRPr="003178B6">
        <w:rPr>
          <w:b/>
          <w:sz w:val="32"/>
          <w:szCs w:val="32"/>
        </w:rPr>
        <w:t>Мохияти ичтимои ва иктисодии харочоти бучет.</w:t>
      </w:r>
    </w:p>
    <w:p w:rsidR="003178B6" w:rsidRDefault="003178B6" w:rsidP="00B603B5">
      <w:pPr>
        <w:pStyle w:val="a5"/>
        <w:spacing w:line="360" w:lineRule="auto"/>
        <w:ind w:firstLine="709"/>
        <w:jc w:val="both"/>
        <w:rPr>
          <w:rFonts w:ascii="Times New Roman Tj" w:hAnsi="Times New Roman Tj"/>
          <w:sz w:val="24"/>
        </w:rPr>
      </w:pPr>
    </w:p>
    <w:p w:rsidR="00B603B5" w:rsidRPr="000316F3" w:rsidRDefault="00B603B5" w:rsidP="00B603B5">
      <w:pPr>
        <w:pStyle w:val="a5"/>
        <w:spacing w:line="360" w:lineRule="auto"/>
        <w:ind w:firstLine="709"/>
        <w:jc w:val="both"/>
        <w:rPr>
          <w:rFonts w:ascii="Times New Roman Tj" w:hAnsi="Times New Roman Tj"/>
          <w:sz w:val="24"/>
        </w:rPr>
      </w:pPr>
      <w:r w:rsidRPr="000316F3">
        <w:rPr>
          <w:rFonts w:ascii="Times New Roman Tj" w:hAnsi="Times New Roman Tj"/>
          <w:sz w:val="24"/>
        </w:rPr>
        <w:t>Харољоти буљети давлатї ќисми категорияи иќтисодї буда, бо таќсимоти фонди воситањои пулии давлат ва истифодаи онњ</w:t>
      </w:r>
      <w:proofErr w:type="gramStart"/>
      <w:r w:rsidRPr="000316F3">
        <w:rPr>
          <w:rFonts w:ascii="Times New Roman Tj" w:hAnsi="Times New Roman Tj"/>
          <w:sz w:val="24"/>
        </w:rPr>
        <w:t>о</w:t>
      </w:r>
      <w:proofErr w:type="gramEnd"/>
      <w:r w:rsidRPr="000316F3">
        <w:rPr>
          <w:rFonts w:ascii="Times New Roman Tj" w:hAnsi="Times New Roman Tj"/>
          <w:sz w:val="24"/>
        </w:rPr>
        <w:t xml:space="preserve"> аз рeи таъиноти соњави, маќсаднок ва минтаќавї алоќаманд аст, яъне сарфи маблаѓи молиявї барои иљрои вазифањои давлат харољоти буљети давлатї номида мешавад.</w:t>
      </w:r>
    </w:p>
    <w:p w:rsidR="00B603B5" w:rsidRPr="000316F3" w:rsidRDefault="00B603B5" w:rsidP="00841279">
      <w:pPr>
        <w:shd w:val="clear" w:color="auto" w:fill="FFFFFF"/>
        <w:spacing w:line="360" w:lineRule="auto"/>
        <w:rPr>
          <w:rFonts w:ascii="Times New Roman Tj" w:hAnsi="Times New Roman Tj"/>
          <w:sz w:val="24"/>
          <w:szCs w:val="24"/>
        </w:rPr>
      </w:pPr>
      <w:r w:rsidRPr="000316F3">
        <w:rPr>
          <w:rFonts w:ascii="Times New Roman Tj" w:hAnsi="Times New Roman Tj"/>
          <w:sz w:val="24"/>
          <w:szCs w:val="24"/>
        </w:rPr>
        <w:t>Моњияти иќтисодии харољоти буљети давлатї бо якчанд роњњо муайян мегардад, яъне таъиноти онњо ба љараени истењослот к</w:t>
      </w:r>
      <w:proofErr w:type="gramStart"/>
      <w:r w:rsidRPr="000316F3">
        <w:rPr>
          <w:rFonts w:ascii="Times New Roman Tj" w:hAnsi="Times New Roman Tj"/>
          <w:sz w:val="24"/>
          <w:szCs w:val="24"/>
        </w:rPr>
        <w:t>e</w:t>
      </w:r>
      <w:proofErr w:type="gramEnd"/>
      <w:r w:rsidRPr="000316F3">
        <w:rPr>
          <w:rFonts w:ascii="Times New Roman Tj" w:hAnsi="Times New Roman Tj"/>
          <w:sz w:val="24"/>
          <w:szCs w:val="24"/>
        </w:rPr>
        <w:t>мак расонидан мебошад ва барои љамъ кардани сармоя мусоидат менамояд.</w:t>
      </w:r>
    </w:p>
    <w:p w:rsidR="00B603B5" w:rsidRPr="000316F3" w:rsidRDefault="00B603B5" w:rsidP="000316F3">
      <w:pPr>
        <w:pStyle w:val="a5"/>
        <w:spacing w:line="360" w:lineRule="auto"/>
        <w:ind w:firstLine="709"/>
        <w:jc w:val="both"/>
        <w:rPr>
          <w:rFonts w:ascii="Times New Roman Tj" w:hAnsi="Times New Roman Tj"/>
          <w:sz w:val="24"/>
        </w:rPr>
      </w:pPr>
      <w:r w:rsidRPr="000316F3">
        <w:rPr>
          <w:rFonts w:ascii="Times New Roman Tj" w:hAnsi="Times New Roman Tj"/>
          <w:sz w:val="24"/>
        </w:rPr>
        <w:t xml:space="preserve">Моњияти иљтимоии харољоти буљет дар он ифода меебад, ки бо воситаи онњо давлат сиесати иљтимоиро пеш мебарад. Ин, яъне харољот барои тайёр кардани кадрњои баландихтисос, тараќкиети минбаъдаи </w:t>
      </w:r>
      <w:proofErr w:type="gramStart"/>
      <w:r w:rsidRPr="000316F3">
        <w:rPr>
          <w:rFonts w:ascii="Times New Roman Tj" w:hAnsi="Times New Roman Tj"/>
          <w:sz w:val="24"/>
        </w:rPr>
        <w:t>со</w:t>
      </w:r>
      <w:proofErr w:type="gramEnd"/>
      <w:r w:rsidRPr="000316F3">
        <w:rPr>
          <w:rFonts w:ascii="Times New Roman Tj" w:hAnsi="Times New Roman Tj"/>
          <w:sz w:val="24"/>
        </w:rPr>
        <w:t>њаи маориф, маданият, тандурустї ва санъат мебошад.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Фондхои бучети ба кисмхои муаиян чудо шуда, хамчун:</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1. ташкилкунандаи фондхои пулии таъиноти махсусдоштаи корхонахо, ташкилотхо ва муассисахою сохахои истехсоли неъматхои модди;</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2. сохахои гаирииситехсоли, ки аз хисоби бучет маблаггузори мешаванд, сурат мегиранд.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 xml:space="preserve">Харочоти бучет ба воситаи шаклхои мушаххаси харочот, ки хар </w:t>
      </w:r>
      <w:proofErr w:type="gramStart"/>
      <w:r w:rsidRPr="000316F3">
        <w:rPr>
          <w:color w:val="000000"/>
          <w:sz w:val="24"/>
          <w:szCs w:val="24"/>
        </w:rPr>
        <w:t>яке</w:t>
      </w:r>
      <w:proofErr w:type="gramEnd"/>
      <w:r w:rsidRPr="000316F3">
        <w:rPr>
          <w:color w:val="000000"/>
          <w:sz w:val="24"/>
          <w:szCs w:val="24"/>
        </w:rPr>
        <w:t xml:space="preserve"> аз онхо метавонад бахои сифати ва микдори дошта бошад, ба рох монда мешавад.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Баходихи аз нигохи сифат имкон медихад, ки табиати иктисоди ва таъиноти чамъиятии хар як харочоти бучет муаиян карда шавад. Бахои микдори бошад, хачми онхоро нишон медихад.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Накши фаъоли давлат дар хаёти иктисодии чамъият оид ба дигаргунсозихои ичтимоии чамъият хамчун натичаи шаклхои гуногуни харочоти бучет баромад мекунад. Ваи хамчун вобастагии як катор омилхо: табиат, функсияхои давлат, сатхи инкишофи ичтимоию иктисодии мамлакат, алокахои васеи бучет бо сохахои иктисоди, тарзи чудокунии маблагхо аз бучет ва гаираро дар бар мегирад.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Алокамандии онхо барои хар як давраи инкишофи давлат сабаби бавучудории харочоте мешавад, ки боиси конеъ гардондани талаботи иктисодиёт ва сатхи идораи он мегардад.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lastRenderedPageBreak/>
        <w:t>Барои муаиян намудани накш ва макоми харочоти гуногуни бучет онхоро чунин гурухбанди менамоянд: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 накш ва маком дар раванди такрористехсол;</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 таъиноти чамъияти;</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 сохахои истехсолоту доираи амал ва таъиноти максаднок;</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 xml:space="preserve">Вобаста ба накши худ дар истехсолоти чамъияти харочотибучет ба ду кием чудо мешавад, </w:t>
      </w:r>
      <w:proofErr w:type="gramStart"/>
      <w:r w:rsidRPr="000316F3">
        <w:rPr>
          <w:color w:val="000000"/>
          <w:sz w:val="24"/>
          <w:szCs w:val="24"/>
        </w:rPr>
        <w:t>яке</w:t>
      </w:r>
      <w:proofErr w:type="gramEnd"/>
      <w:r w:rsidRPr="000316F3">
        <w:rPr>
          <w:color w:val="000000"/>
          <w:sz w:val="24"/>
          <w:szCs w:val="24"/>
        </w:rPr>
        <w:t xml:space="preserve"> вобаста ба инкишофисохахои истехсоли неъматхои моддию мукаммалгардонии сохти таркибии сохахои иктисодиёт, дигаре барои таъмину инкишофи сохахои гаириистехсоли.</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Бо ёрии харочоти бучети давлат метавонад таксими воситахои пулиро баини сохахои истехсоли ва гаириистехсоли, вобаста ба талаботи чамъият оид ба инкишофи иктисодиёту ичтимоиёт танзим намояд. Ваиба сохти таркибии арзиши истехсолоти чамъияти таъсир расонда, дар он таносуб ва дигаргунихои прогрессивиро таъмин менамояд. Хавасмандиро оид ба инкишофи навъхои нави сохахои иктисодиёт, истехсолот ва суръат бахшидани пешрафти илмию техники таъмин менамояд.</w:t>
      </w:r>
    </w:p>
    <w:p w:rsidR="00DF74F4" w:rsidRDefault="00DF74F4" w:rsidP="00101439">
      <w:pPr>
        <w:shd w:val="clear" w:color="auto" w:fill="FFFFFF"/>
        <w:spacing w:line="360" w:lineRule="auto"/>
        <w:ind w:left="-900" w:firstLine="540"/>
        <w:jc w:val="both"/>
        <w:rPr>
          <w:color w:val="000000"/>
          <w:sz w:val="24"/>
          <w:szCs w:val="24"/>
        </w:rPr>
      </w:pPr>
      <w:r w:rsidRPr="000316F3">
        <w:rPr>
          <w:color w:val="000000"/>
          <w:sz w:val="24"/>
          <w:szCs w:val="24"/>
        </w:rPr>
        <w:t>Хусусияти азнавтаксимкуни доштани харачоти бучет ба давлат имкон медихад, ки онро хамчун механизми асосии танзими иктисодиёт ва ичтимоиёт истифода намояд.</w:t>
      </w:r>
    </w:p>
    <w:p w:rsidR="00565479" w:rsidRDefault="00565479" w:rsidP="00101439">
      <w:pPr>
        <w:shd w:val="clear" w:color="auto" w:fill="FFFFFF"/>
        <w:spacing w:line="360" w:lineRule="auto"/>
        <w:ind w:left="-900" w:firstLine="540"/>
        <w:jc w:val="both"/>
        <w:rPr>
          <w:color w:val="000000"/>
          <w:sz w:val="24"/>
          <w:szCs w:val="24"/>
        </w:rPr>
      </w:pPr>
    </w:p>
    <w:p w:rsidR="00565479" w:rsidRDefault="00565479" w:rsidP="00101439">
      <w:pPr>
        <w:shd w:val="clear" w:color="auto" w:fill="FFFFFF"/>
        <w:spacing w:line="360" w:lineRule="auto"/>
        <w:ind w:left="-900" w:firstLine="540"/>
        <w:jc w:val="both"/>
        <w:rPr>
          <w:color w:val="000000"/>
          <w:sz w:val="24"/>
          <w:szCs w:val="24"/>
        </w:rPr>
      </w:pPr>
    </w:p>
    <w:p w:rsidR="00565479" w:rsidRDefault="00565479" w:rsidP="00101439">
      <w:pPr>
        <w:shd w:val="clear" w:color="auto" w:fill="FFFFFF"/>
        <w:spacing w:line="360" w:lineRule="auto"/>
        <w:ind w:left="-900" w:firstLine="540"/>
        <w:jc w:val="both"/>
        <w:rPr>
          <w:color w:val="000000"/>
          <w:sz w:val="24"/>
          <w:szCs w:val="24"/>
        </w:rPr>
      </w:pPr>
    </w:p>
    <w:p w:rsidR="00565479" w:rsidRDefault="00565479" w:rsidP="00101439">
      <w:pPr>
        <w:shd w:val="clear" w:color="auto" w:fill="FFFFFF"/>
        <w:spacing w:line="360" w:lineRule="auto"/>
        <w:ind w:left="-900" w:firstLine="540"/>
        <w:jc w:val="both"/>
        <w:rPr>
          <w:color w:val="000000"/>
          <w:sz w:val="24"/>
          <w:szCs w:val="24"/>
        </w:rPr>
      </w:pPr>
    </w:p>
    <w:p w:rsidR="00565479" w:rsidRDefault="00565479" w:rsidP="00101439">
      <w:pPr>
        <w:shd w:val="clear" w:color="auto" w:fill="FFFFFF"/>
        <w:spacing w:line="360" w:lineRule="auto"/>
        <w:ind w:left="-900" w:firstLine="540"/>
        <w:jc w:val="both"/>
        <w:rPr>
          <w:color w:val="000000"/>
          <w:sz w:val="24"/>
          <w:szCs w:val="24"/>
        </w:rPr>
      </w:pPr>
    </w:p>
    <w:p w:rsidR="00565479" w:rsidRDefault="00565479" w:rsidP="00101439">
      <w:pPr>
        <w:shd w:val="clear" w:color="auto" w:fill="FFFFFF"/>
        <w:spacing w:line="360" w:lineRule="auto"/>
        <w:ind w:left="-900" w:firstLine="540"/>
        <w:jc w:val="both"/>
        <w:rPr>
          <w:color w:val="000000"/>
          <w:sz w:val="24"/>
          <w:szCs w:val="24"/>
        </w:rPr>
      </w:pPr>
    </w:p>
    <w:p w:rsidR="00565479" w:rsidRDefault="00565479" w:rsidP="00101439">
      <w:pPr>
        <w:shd w:val="clear" w:color="auto" w:fill="FFFFFF"/>
        <w:spacing w:line="360" w:lineRule="auto"/>
        <w:ind w:left="-900" w:firstLine="540"/>
        <w:jc w:val="both"/>
        <w:rPr>
          <w:color w:val="000000"/>
          <w:sz w:val="24"/>
          <w:szCs w:val="24"/>
        </w:rPr>
      </w:pPr>
    </w:p>
    <w:p w:rsidR="00565479" w:rsidRDefault="00565479" w:rsidP="00101439">
      <w:pPr>
        <w:shd w:val="clear" w:color="auto" w:fill="FFFFFF"/>
        <w:spacing w:line="360" w:lineRule="auto"/>
        <w:ind w:left="-900" w:firstLine="540"/>
        <w:jc w:val="both"/>
        <w:rPr>
          <w:color w:val="000000"/>
          <w:sz w:val="24"/>
          <w:szCs w:val="24"/>
        </w:rPr>
      </w:pPr>
    </w:p>
    <w:p w:rsidR="00565479" w:rsidRPr="000316F3" w:rsidRDefault="00565479" w:rsidP="00101439">
      <w:pPr>
        <w:shd w:val="clear" w:color="auto" w:fill="FFFFFF"/>
        <w:spacing w:line="360" w:lineRule="auto"/>
        <w:ind w:left="-900" w:firstLine="540"/>
        <w:jc w:val="both"/>
        <w:rPr>
          <w:color w:val="000000"/>
          <w:sz w:val="24"/>
          <w:szCs w:val="24"/>
        </w:rPr>
      </w:pPr>
    </w:p>
    <w:p w:rsidR="003178B6" w:rsidRPr="003178B6" w:rsidRDefault="003178B6" w:rsidP="003178B6">
      <w:pPr>
        <w:pStyle w:val="a3"/>
        <w:rPr>
          <w:b/>
          <w:sz w:val="32"/>
          <w:szCs w:val="32"/>
        </w:rPr>
      </w:pPr>
      <w:r w:rsidRPr="003178B6">
        <w:rPr>
          <w:b/>
          <w:sz w:val="32"/>
          <w:szCs w:val="32"/>
        </w:rPr>
        <w:lastRenderedPageBreak/>
        <w:t>Гурухбандии харочоти бучет дар шароити муосир.</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Гурухбандии иктисодии харочоти бучет мувофики таъиноти чамъиятиаш инъикоскунандаи вазифахои иктисодию ичтимои ва мудофиавие мебошад, ки давлат баухда дорад.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Харочоти бучети Чумхурии Точикистонро мувофики таъиноти чамъияти чунин гурухбанди мекунанд: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харочоти    маблаггузории    макомоти    хокимият    ва идоракуни;</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 мудофиа ва макомоти хифзи хукук;</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 маориф, нигахдории тандурусти, сугуртаи ичтимои ва хифзи ичтимои;</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 харочоти манзилию коммунали;</w:t>
      </w:r>
    </w:p>
    <w:p w:rsidR="00DF74F4" w:rsidRPr="000316F3" w:rsidRDefault="00DF74F4" w:rsidP="00DF74F4">
      <w:pPr>
        <w:shd w:val="clear" w:color="auto" w:fill="FFFFFF"/>
        <w:spacing w:line="360" w:lineRule="auto"/>
        <w:ind w:left="-900" w:firstLine="540"/>
        <w:jc w:val="both"/>
        <w:rPr>
          <w:color w:val="000000"/>
          <w:sz w:val="24"/>
          <w:szCs w:val="24"/>
          <w:lang w:val="tg-Cyrl-TJ"/>
        </w:rPr>
      </w:pPr>
      <w:r w:rsidRPr="000316F3">
        <w:rPr>
          <w:color w:val="000000"/>
          <w:sz w:val="24"/>
          <w:szCs w:val="24"/>
        </w:rPr>
        <w:t xml:space="preserve">- харочоти маблаггузории хочагии халк ва гаирахо. </w:t>
      </w:r>
    </w:p>
    <w:p w:rsidR="00DF74F4" w:rsidRPr="000316F3" w:rsidRDefault="00DF74F4" w:rsidP="00DF74F4">
      <w:pPr>
        <w:shd w:val="clear" w:color="auto" w:fill="FFFFFF"/>
        <w:spacing w:line="360" w:lineRule="auto"/>
        <w:ind w:left="-900" w:firstLine="540"/>
        <w:jc w:val="both"/>
        <w:rPr>
          <w:sz w:val="24"/>
          <w:szCs w:val="24"/>
          <w:lang w:val="tg-Cyrl-TJ"/>
        </w:rPr>
      </w:pPr>
      <w:r w:rsidRPr="000316F3">
        <w:rPr>
          <w:color w:val="000000"/>
          <w:sz w:val="24"/>
          <w:szCs w:val="24"/>
          <w:lang w:val="tg-Cyrl-TJ"/>
        </w:rPr>
        <w:t>Гузариш ба тарзи хочагидории бозори самт ва шаклхои маблаггузориро ба иктисод аз хисоби манбахои бучети тагиир медихад.</w:t>
      </w:r>
    </w:p>
    <w:p w:rsidR="00DF74F4" w:rsidRPr="000316F3" w:rsidRDefault="00DF74F4" w:rsidP="00DF74F4">
      <w:pPr>
        <w:shd w:val="clear" w:color="auto" w:fill="FFFFFF"/>
        <w:spacing w:line="360" w:lineRule="auto"/>
        <w:ind w:left="-900" w:firstLine="540"/>
        <w:jc w:val="both"/>
        <w:rPr>
          <w:color w:val="000000"/>
          <w:sz w:val="24"/>
          <w:szCs w:val="24"/>
          <w:lang w:val="tg-Cyrl-TJ"/>
        </w:rPr>
      </w:pPr>
      <w:r w:rsidRPr="000316F3">
        <w:rPr>
          <w:color w:val="000000"/>
          <w:sz w:val="24"/>
          <w:szCs w:val="24"/>
          <w:lang w:val="tg-Cyrl-TJ"/>
        </w:rPr>
        <w:t>Харочоти асосии бучети барои сохахое нигаронида мешавад, ки истиклолияти иктисодии Точикистонро таъмин карда тавонанд, вале махдудияти захирахои молияви (окибати бухронхои иктисоди) имкон намедиханд, ки он то ба дарачаи зарури истифода карда шавад.</w:t>
      </w:r>
    </w:p>
    <w:p w:rsidR="00DF74F4" w:rsidRPr="000316F3" w:rsidRDefault="00DF74F4" w:rsidP="00DF74F4">
      <w:pPr>
        <w:shd w:val="clear" w:color="auto" w:fill="FFFFFF"/>
        <w:spacing w:line="360" w:lineRule="auto"/>
        <w:ind w:left="-900" w:firstLine="540"/>
        <w:jc w:val="both"/>
        <w:rPr>
          <w:sz w:val="24"/>
          <w:szCs w:val="24"/>
          <w:lang w:val="tg-Cyrl-TJ"/>
        </w:rPr>
      </w:pPr>
      <w:r w:rsidRPr="000316F3">
        <w:rPr>
          <w:color w:val="000000"/>
          <w:sz w:val="24"/>
          <w:szCs w:val="24"/>
          <w:lang w:val="tg-Cyrl-TJ"/>
        </w:rPr>
        <w:t>Дигаргунихои куллие, ки дар иктисодиёти давраи гузариш ба миён меоянд, талаб менамоянд, ки як хиссаи манбахои бучети барои ташкили фондхои максаднок истифода карда шаванд.</w:t>
      </w:r>
    </w:p>
    <w:p w:rsidR="00DF74F4" w:rsidRPr="000316F3" w:rsidRDefault="00DF74F4" w:rsidP="00DF74F4">
      <w:pPr>
        <w:shd w:val="clear" w:color="auto" w:fill="FFFFFF"/>
        <w:spacing w:line="360" w:lineRule="auto"/>
        <w:ind w:left="-900" w:firstLine="540"/>
        <w:jc w:val="both"/>
        <w:rPr>
          <w:sz w:val="24"/>
          <w:szCs w:val="24"/>
          <w:lang w:val="tg-Cyrl-TJ"/>
        </w:rPr>
      </w:pPr>
      <w:r w:rsidRPr="000316F3">
        <w:rPr>
          <w:color w:val="000000"/>
          <w:sz w:val="24"/>
          <w:szCs w:val="24"/>
          <w:lang w:val="tg-Cyrl-TJ"/>
        </w:rPr>
        <w:t>Дар натичаи баамалбарории гаиридавлати кардан хиссаи моликияти давлат кам шавад хам, маблаггузории сохавии он таносубан боки монда, ухдадорихои ичтимоию иктисодии давлат зиёд мешаванд, ки ин тадбир харочоти бучетиро зиёд менамояд.</w:t>
      </w:r>
    </w:p>
    <w:p w:rsidR="00DF74F4" w:rsidRPr="000316F3" w:rsidRDefault="00DF74F4" w:rsidP="00DF74F4">
      <w:pPr>
        <w:shd w:val="clear" w:color="auto" w:fill="FFFFFF"/>
        <w:spacing w:line="360" w:lineRule="auto"/>
        <w:ind w:left="-900" w:firstLine="540"/>
        <w:jc w:val="both"/>
        <w:rPr>
          <w:sz w:val="24"/>
          <w:szCs w:val="24"/>
          <w:lang w:val="tg-Cyrl-TJ"/>
        </w:rPr>
      </w:pPr>
      <w:r w:rsidRPr="000316F3">
        <w:rPr>
          <w:color w:val="000000"/>
          <w:sz w:val="24"/>
          <w:szCs w:val="24"/>
          <w:lang w:val="tg-Cyrl-TJ"/>
        </w:rPr>
        <w:t>Аз ин нигох маблаггузории сохавии бучети хамчун мукаммалгардонандаю бавучудорандаи мутаносибият боки мемонад.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Аз хисоби бучет маблаггузории истехсоли технологияи нави муосир ва азнавсозии сохавии иктисодиёт низ таъмин мегардад.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lastRenderedPageBreak/>
        <w:t>Дар мавриди ба амал баровардани маблаггузорихои бучети сохти таркибии иктисодиёти меросгирифта ва хусусияти такрористехсол дар он бояд хатман ба хисоб гирифта шаванд, вагарна вобастагии сохавии дар асоси хамгироии умумииттифоки мукарраршуда монеаи такрористехсол ва камчинии захирахои молияви мешавад.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Дар хамаи давлатхои дунё кишоварзи хамчун сохаи мавсими ва маблагталаб аз тарафи давлат бо ёрии бучет дастгири карда шуда, бо хамин хамбастагии фаъолияти хочагии халкро таъмин менамояд.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Дар шароити иктисодиёти бозори, давлат бо ёрии бучет танзими иктисодиётро таъмин мекунад.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Маблагхои барои маблаггузори чудо шудаи бучети таъиноти максаднок дошта, шакли мушаххаси амалро нишон медихад, ки онро давлат маблаггузори менамояд. Харочоти дар сохахои иктисодиёт чоидошта асосан хамчун харочот оид бамаблаггузори, кумаки молиявии беподош (дотация), харочот барои амалиёти мушаххас ва гаирахо маънидод мегардад. Барои сохахои гаириистехсоли бошад, харочоти бучетиба чори ва асоси чудо шуда, чунин таркиб доранд: харочоти музди кор, харочоти корбарию хочагидори, сафари хизмати, гирифтани тачхизоти арзон (зудфарсо), нигохдори ва таъмири биною иншоот, хариди маводи хуроки, дорувори ва гаира. Хамаи маблаггузорихои бучети новобаста аз он ки барои кадом соха сарф мешаванд, бояд мувофики таъинот ба максади муаиян истифода шаванд. Таъиноти максаднок ва самаранок доштани харочот асоси чои доштани истифодаи назорати молияви мебошад.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 xml:space="preserve">Дар давлатхои мутараккии чахон барои таъмини устувории пул як кисми харочоти бучети пешбини карда мешавад. Онхо интишори когазхои киматнок ва ба муомилот баровардану ба шахсони хукуки ва шахрвандон фурухта шуданро дар бар мегиранд. Давлат бо ёрии интишор ва ё аз муомилот гашта гирифтани когазхои киматнок курби пулро то ба дарачаи зарури таъмин менамояд. Имруз дар Точикистон мушкилоти таъмини курби пул аз хисоби карзи хоричи таъмин карда мешавад, ки он барои иктисодиёти Точикистон хеле </w:t>
      </w:r>
      <w:proofErr w:type="gramStart"/>
      <w:r w:rsidRPr="000316F3">
        <w:rPr>
          <w:color w:val="000000"/>
          <w:sz w:val="24"/>
          <w:szCs w:val="24"/>
        </w:rPr>
        <w:t>хам</w:t>
      </w:r>
      <w:proofErr w:type="gramEnd"/>
      <w:r w:rsidRPr="000316F3">
        <w:rPr>
          <w:color w:val="000000"/>
          <w:sz w:val="24"/>
          <w:szCs w:val="24"/>
        </w:rPr>
        <w:t xml:space="preserve"> кимат меафтад.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Таъмини курби пул аз хисоби интишор ва ё аз муомилот гирифтани когазхои киматнок нисбат аз гирифтани карзхои хоричи арзонтар аст.</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Ба гаир аз гурухбандии иктисодии харочоти бучети давлати дар амалия гурухбандии ташкилии харочоти бучети низ истифода карда мешавад. Асоси онро таксими пули чудокардаи бучет мувофики барномахои максаднок ва сатххои гуногуни идора ташкил медихад.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lastRenderedPageBreak/>
        <w:t>Чунин харочот гурухбанди гардида, мувофики барномахои максадноки бучети истифода карда мешавад. Харочоти бучети Чумхурии Точикистон ба харочоти чумхуриявию бучетхои фондхои максаднок ва бучети махали чудо мешавад.</w:t>
      </w:r>
    </w:p>
    <w:p w:rsidR="00DF74F4" w:rsidRPr="000316F3" w:rsidRDefault="00DF74F4" w:rsidP="00DF74F4">
      <w:pPr>
        <w:shd w:val="clear" w:color="auto" w:fill="FFFFFF"/>
        <w:spacing w:line="360" w:lineRule="auto"/>
        <w:ind w:left="-900" w:firstLine="540"/>
        <w:jc w:val="both"/>
        <w:rPr>
          <w:color w:val="000000"/>
          <w:sz w:val="24"/>
          <w:szCs w:val="24"/>
        </w:rPr>
      </w:pPr>
      <w:r w:rsidRPr="000316F3">
        <w:rPr>
          <w:color w:val="000000"/>
          <w:sz w:val="24"/>
          <w:szCs w:val="24"/>
        </w:rPr>
        <w:t xml:space="preserve">Харочот ва даромадхои бучети давлатиба </w:t>
      </w:r>
      <w:proofErr w:type="gramStart"/>
      <w:r w:rsidRPr="000316F3">
        <w:rPr>
          <w:color w:val="000000"/>
          <w:sz w:val="24"/>
          <w:szCs w:val="24"/>
        </w:rPr>
        <w:t>хам</w:t>
      </w:r>
      <w:proofErr w:type="gramEnd"/>
      <w:r w:rsidRPr="000316F3">
        <w:rPr>
          <w:color w:val="000000"/>
          <w:sz w:val="24"/>
          <w:szCs w:val="24"/>
        </w:rPr>
        <w:t xml:space="preserve"> зич алокаманданд. Хачми харочот пурра ба хачми даромадхо мусоидат менамояд. Харочот барои сохахои истехсолоти модди сабаби афзоиши воридшавии андозу пардохтхо ба бучет мегардад. Харочоти бучети мувофики меъёр ба рох монда мешавад, ки онро даромадхои ба бучет воридшаванда ташкил медиханд. Хачми меъёр ба имкониятхои иктисодии давлат вобаста аст.</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Аз ин лихоз хеле зарур аст, ки хачми харочоти бучети ва мухлати истифодабарии он маблагхо ба давлат имконияти халли вазифахои ичтимоию иктисодии дар назди чамъият истодаро бо харочоти камтарин ва самаранокии барои хочагии халк баланд таъмин намояд.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Истифодаи харочоти бучети бо максади инкишофу пешбурди иктисодиёт на танхо сабаби рущди иктисодиёт, балки сабаби инкишофи илм ва мукаммал гардидани ихтисоснокии мутахассисон мегардад. Маблаггузории илм таъминкунандаи тамоюлхои нави инкишофи технология ва идора мебошад.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 xml:space="preserve">Маблаггузории сохахои иктисодиёт </w:t>
      </w:r>
      <w:proofErr w:type="gramStart"/>
      <w:r w:rsidRPr="000316F3">
        <w:rPr>
          <w:color w:val="000000"/>
          <w:sz w:val="24"/>
          <w:szCs w:val="24"/>
        </w:rPr>
        <w:t>яке</w:t>
      </w:r>
      <w:proofErr w:type="gramEnd"/>
      <w:r w:rsidRPr="000316F3">
        <w:rPr>
          <w:color w:val="000000"/>
          <w:sz w:val="24"/>
          <w:szCs w:val="24"/>
        </w:rPr>
        <w:t xml:space="preserve"> аз харочоти асосии бучет мебошад.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Хиссаи калони  маблаги истифодашуда  барои маблаггузории асосии бахши давлати, додани кумаки молиявии беподош ба корхонахои гуногун, пушонидани зарархои ба накша гирифташуда ва расонидани ёрии молияви ба хочагихои даромаднокии пастдоштаю бо зиён коркунанда сарф мегардад.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Дар шароити кать гардидани алокахои иктисоди харочоти бучет метавонад факат раванди такрористехсоли оддиро таъмин намояд. Дар ин маврид халли масоили азнавсозии сохти таркибии иктисодиёт пурра халли худро ёфта наметавонад.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Гузариш ба бозор талаб менамояд, ки харочоти бучети таркибан бояд тагиир ёбад.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Маблаггузорихои бучети асосан ба масъалахои сохахои пешкадамтарине, ки инкишофи сохахои асосии иктисодиётро таъмин менамоянд, ва ба татбики барномахои мучтамаи максаднок, ки имконияти молиявии мукаммалгардонии сохахоро фарохам оварда метавонанд, нигаронида мешаванд.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lastRenderedPageBreak/>
        <w:t>Дар шароити бозор нисбат ба иктисодиёти накшави, хиссаи моликияти давлати махдуд мебошад. Чунин холат маънои онро надорад, ки давлат аз мушкилоти маблаггузори худдори менамояд. Ваи хачму таркиби маблаггузориро вобаста ба вазифахои ба ухда гирифтаи худ дигаргун месозад. Молияи давлати барои таъмини мувозиниииктисодиёт ва инкишофи сохибкори, дар шакли кумакхои бучет</w:t>
      </w:r>
      <w:proofErr w:type="gramStart"/>
      <w:r w:rsidRPr="000316F3">
        <w:rPr>
          <w:color w:val="000000"/>
          <w:sz w:val="24"/>
          <w:szCs w:val="24"/>
        </w:rPr>
        <w:t>и(</w:t>
      </w:r>
      <w:proofErr w:type="gramEnd"/>
      <w:r w:rsidRPr="000316F3">
        <w:rPr>
          <w:color w:val="000000"/>
          <w:sz w:val="24"/>
          <w:szCs w:val="24"/>
        </w:rPr>
        <w:t>субсидия), мусоидати молияви (субвенция) ва карздихии бучети пешниход карда мешавад.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Дар шароити сохибистиклолии чумхури як кисми маблагхои бучети барои дастгирию инкишофи сохахои кишоварзи ва сохахои мавсими, хамчун сохахои богизотаъминкунанда зарур мебошанд.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Махдудияти захирахои молияви аз он дарак медихад, ки сохибкорон бояд имконияти шаклхои мушаххаси фаъолияти иктисодиро, ки маблаги зиёд талаб менамояд, ба вучудоранд. Аз ин чо давлат бо сармоя таъмин намудани онхоро ба зиммаи худ мегирад.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Як кисми маблагхои бучети барои харидани когазхои киматноки корхонахои азнавсохташуда ё худ корхонахои фаъолияткунанда сарф карда мешаванд. Кисми дигари он барои аз сари нав харидани корхонахои гаиридавлатишуда, ки моликонашон конун ва шартномахои мукарраршударо риоя намекунанд, сарф карда мешавад.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Бояд тазаккур дод, ки таи солхои охир сармоягузории давлат барои сохахои маориф, нигохдории тандурусти, сугуртаи ичтимои ва хифзи ичтимои сол аз сол вобаста ба имконияти иктисоди тадричан зиёд мегардад.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Тамоюли тагиирёбии харочоти дар боло зикргардида нишон медихад, ки онхо нисбат ба дигар харочоти бучети камтар зиёд мешаванд, бинобар ин таъсири онхо ба дигаргунихои кулли оварда расонида наметавонад.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Чори намудани муносибатхои бозори дар сохахои номбарашуда метавонад сабаби рафъи инкишофи сусти он гардад.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 xml:space="preserve">Сугуртаи хатмии тиббии нафакахурон ва кудакону ноболигон низ </w:t>
      </w:r>
      <w:proofErr w:type="gramStart"/>
      <w:r w:rsidRPr="000316F3">
        <w:rPr>
          <w:color w:val="000000"/>
          <w:sz w:val="24"/>
          <w:szCs w:val="24"/>
        </w:rPr>
        <w:t>яке</w:t>
      </w:r>
      <w:proofErr w:type="gramEnd"/>
      <w:r w:rsidRPr="000316F3">
        <w:rPr>
          <w:color w:val="000000"/>
          <w:sz w:val="24"/>
          <w:szCs w:val="24"/>
        </w:rPr>
        <w:t xml:space="preserve"> аз роххои халли мушкилоти ин пешрави ва норасоии маблаг шуда метавонад.</w:t>
      </w:r>
    </w:p>
    <w:p w:rsidR="00DF74F4" w:rsidRPr="000316F3" w:rsidRDefault="00DF74F4" w:rsidP="00DF74F4">
      <w:pPr>
        <w:shd w:val="clear" w:color="auto" w:fill="FFFFFF"/>
        <w:spacing w:line="360" w:lineRule="auto"/>
        <w:ind w:left="-900" w:firstLine="540"/>
        <w:jc w:val="both"/>
        <w:rPr>
          <w:color w:val="000000"/>
          <w:sz w:val="24"/>
          <w:szCs w:val="24"/>
        </w:rPr>
      </w:pPr>
      <w:r w:rsidRPr="000316F3">
        <w:rPr>
          <w:color w:val="000000"/>
          <w:sz w:val="24"/>
          <w:szCs w:val="24"/>
        </w:rPr>
        <w:t xml:space="preserve">Тачрибаи давлатхои мутамаддин исбот мекунад, ки давлатхое, ки имруз дар олам хамчун кишвари пешрафта эътироф шудаанд, ба монанди Япония, Олмон ва Иёлоти Муттахидаи Амрико пеш аз </w:t>
      </w:r>
      <w:proofErr w:type="gramStart"/>
      <w:r w:rsidRPr="000316F3">
        <w:rPr>
          <w:color w:val="000000"/>
          <w:sz w:val="24"/>
          <w:szCs w:val="24"/>
        </w:rPr>
        <w:t>хама</w:t>
      </w:r>
      <w:proofErr w:type="gramEnd"/>
      <w:r w:rsidRPr="000316F3">
        <w:rPr>
          <w:color w:val="000000"/>
          <w:sz w:val="24"/>
          <w:szCs w:val="24"/>
        </w:rPr>
        <w:t xml:space="preserve"> ду мушкилоти асосиро дуруст хал кардаанд.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lastRenderedPageBreak/>
        <w:t>Мушкилоти якум, инкишофи сохаи иктисодиёт зери шиори «ё мо содиротро таъмин менамоем ё моро марг интизор аст» ва «хамаи мушкилоти инкишофро кадрхо хал менамоянд» - гуён шаклхои гуногуни маблаггузориро барои сохахои маориф, тандурусти ва сугуртаю хифзи ичтимои истифода намуданд ва танхо усулхои наву бехтарини тадрисро таргиб карданд.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Мактабхои миёнаи дар асоси шаклхои гуногуни моликият бунёдёфта, ки дар мавриди зарури давлат аз чихати молияви онхоро дастгири менамояд, амал менамоянд. Барои мисол ширкати "Шалола</w:t>
      </w:r>
      <w:proofErr w:type="gramStart"/>
      <w:r w:rsidRPr="000316F3">
        <w:rPr>
          <w:color w:val="000000"/>
          <w:sz w:val="24"/>
          <w:szCs w:val="24"/>
        </w:rPr>
        <w:t>"-</w:t>
      </w:r>
      <w:proofErr w:type="gramEnd"/>
      <w:r w:rsidRPr="000316F3">
        <w:rPr>
          <w:color w:val="000000"/>
          <w:sz w:val="24"/>
          <w:szCs w:val="24"/>
        </w:rPr>
        <w:t>и Туркия, ки дар Точикистон фаъолият менамояд.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 xml:space="preserve">Аз ин лихоз харочоти бучети барои маориф, нигохдории тандурусти ва сугуртаю хифзи ичтимои набояд аз руи принсипи «он чи боки монад, онро таксим кунем» амал намояд. </w:t>
      </w:r>
      <w:proofErr w:type="gramStart"/>
      <w:r w:rsidRPr="000316F3">
        <w:rPr>
          <w:color w:val="000000"/>
          <w:sz w:val="24"/>
          <w:szCs w:val="24"/>
        </w:rPr>
        <w:t>Яке</w:t>
      </w:r>
      <w:proofErr w:type="gramEnd"/>
      <w:r w:rsidRPr="000316F3">
        <w:rPr>
          <w:color w:val="000000"/>
          <w:sz w:val="24"/>
          <w:szCs w:val="24"/>
        </w:rPr>
        <w:t xml:space="preserve"> аз вазифахои бучет бояд таъмини ракобат нисбат ба чалб намудани устодони бехтарин бошад. </w:t>
      </w:r>
      <w:proofErr w:type="gramStart"/>
      <w:r w:rsidRPr="000316F3">
        <w:rPr>
          <w:color w:val="000000"/>
          <w:sz w:val="24"/>
          <w:szCs w:val="24"/>
        </w:rPr>
        <w:t>Вобаста ба бекурбшави чуброн кардани пасандозу музди кор, нафака ва манбахои молиявии корхонахо бояд чои дошта бошад, чунки он чуброн имконият медихад, як кисми ахоли бо пасандозхои хеш бо сохибкории хурд машгул гардад ва бо хамин рох сатхи кашшокшавиро кам намояд, ба гаир аз ин корхонахо имконияти нав кардани фондхои асоси ва ба амал баровардани пардохтхои молиявиро паидо менамоянд.</w:t>
      </w:r>
      <w:proofErr w:type="gramEnd"/>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Азбаски давлат вазифаи мудофиаву хифзи хукукии шахрвандону шахсони хукукиро баухда мегирад, як кисми маблагхои бучетро ба ин максад сафарбар менамояд.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Дар моддаи харочоти харби чои асосиро сарфи маблаг барои технологияи харби ишгол мекунад.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 xml:space="preserve">Дар шароити бозор хиссаи давлат дар моликият нисбат ба чамъияти сотсиалисти кам шуда бошад </w:t>
      </w:r>
      <w:proofErr w:type="gramStart"/>
      <w:r w:rsidRPr="000316F3">
        <w:rPr>
          <w:color w:val="000000"/>
          <w:sz w:val="24"/>
          <w:szCs w:val="24"/>
        </w:rPr>
        <w:t>хам</w:t>
      </w:r>
      <w:proofErr w:type="gramEnd"/>
      <w:r w:rsidRPr="000316F3">
        <w:rPr>
          <w:color w:val="000000"/>
          <w:sz w:val="24"/>
          <w:szCs w:val="24"/>
        </w:rPr>
        <w:t>, ин маънои онро надорад, ки давлат инкишофи мамлакатро махдуд намудааст. Баръакс аз хисоби истифодаи харочоти бучети бояд суръату дарачаи инкишоф тезонида шавад. Барои таъмини суръати баланди инкишоф ва мукаммалгардонии сохти таркибии сохахои иктисодиёт тарзу усули маблагхарчкунии бучетиро</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дигаргун  сохта,   самаранок   истифодабарии   онхоро   баланд бардоштан зарур мебошад.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Барои сохиб шудан ба натичаи назарраси инкишоф бояд муносибатхои бучети ба кулли тагиир дода шуда, бартарихо ба инкишофи сохахои истехсоли неъматхои модди ва технологияи дакик равона шаванд.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lastRenderedPageBreak/>
        <w:t>Дар шароити бозор барои баланд бардоштани самаранокии маблаггузорихои бучети аз тарзи кухнаи харочоти беподоши бучети даст кашида, ба ивази он аз механизми субвенсияи бучети, ки дар асоси тендерхо (дар асоси озмун интихоб гардида) бо харочоти бучети таъмин карда мешавад, бояд истифода намуд. Интихоб дар тендер барои давлат имконият медихад, ки варианта самараноки харочоти бучети интихоб гардад.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Истифодаи механизми кумаки бучетиба давлат имкон медихад, як кисми корхонахои муштаракро маблаггузори ва ё сахмияхои онхоро харидори намояд.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Маблагхои бучетиро давлат дар шакли вомбаргхои сармоягузоришаванда низ истифода менамоянд, бартарии ин аз он иборат аст, ки маблагхои бучетро хамчун карз дар асоси приисипхои мухлатноки, бозгаштпазири ва муздноки истифода менамояд ва бозгардондани онхо лозим меояд.</w:t>
      </w:r>
    </w:p>
    <w:p w:rsidR="00DF74F4" w:rsidRPr="000316F3" w:rsidRDefault="00DF74F4" w:rsidP="00DF74F4">
      <w:pPr>
        <w:shd w:val="clear" w:color="auto" w:fill="FFFFFF"/>
        <w:spacing w:line="360" w:lineRule="auto"/>
        <w:ind w:left="-900" w:firstLine="540"/>
        <w:jc w:val="both"/>
        <w:rPr>
          <w:sz w:val="24"/>
          <w:szCs w:val="24"/>
        </w:rPr>
      </w:pPr>
      <w:r w:rsidRPr="000316F3">
        <w:rPr>
          <w:color w:val="000000"/>
          <w:sz w:val="24"/>
          <w:szCs w:val="24"/>
        </w:rPr>
        <w:t>Табдили маблаггузорихои бучетиба кумаки молияви маблаггузории хиссавии харочоти максаднокро ташкил медихад. Мусоидати молиявии маблаги бучети беподошу бебозгашт барои анчом додани харочоти муаияни максаднок дода мешавад ва маблагхои бучетие, ки ба тарики вомбаргхо сармоягузори мегарданд (ки хусусияти карзро доранд) дар асоси принсипхои карзи дода мешаванд.</w:t>
      </w:r>
    </w:p>
    <w:p w:rsidR="00841279" w:rsidRPr="000316F3" w:rsidRDefault="00DF74F4" w:rsidP="00841279">
      <w:pPr>
        <w:shd w:val="clear" w:color="auto" w:fill="FFFFFF"/>
        <w:spacing w:line="360" w:lineRule="auto"/>
        <w:ind w:left="-900" w:firstLine="540"/>
        <w:jc w:val="both"/>
        <w:rPr>
          <w:color w:val="000000"/>
          <w:sz w:val="24"/>
          <w:szCs w:val="24"/>
        </w:rPr>
      </w:pPr>
      <w:r w:rsidRPr="000316F3">
        <w:rPr>
          <w:color w:val="000000"/>
          <w:sz w:val="24"/>
          <w:szCs w:val="24"/>
        </w:rPr>
        <w:t>Тагиирдихии истифодаи маблагхои бучети имкон медихад, ки дар амалияи бучети чунин нишондихандахо, аз кабили молиягунчоиш (финансоёмкость) ё боздехи молия (финансоотдача) мавриди бахрабардори карор дода шавад. Ин имкон медихад, ки самаранокии истифодаи маблагхои бучети ва пуррагардонии тарзи истифодаи онхо таъмин гардад.</w:t>
      </w:r>
    </w:p>
    <w:p w:rsidR="000535C5" w:rsidRPr="00841279" w:rsidRDefault="000535C5" w:rsidP="00841279">
      <w:pPr>
        <w:shd w:val="clear" w:color="auto" w:fill="FFFFFF"/>
        <w:spacing w:line="360" w:lineRule="auto"/>
        <w:ind w:left="-900" w:firstLine="540"/>
        <w:jc w:val="both"/>
        <w:rPr>
          <w:color w:val="000000"/>
          <w:sz w:val="24"/>
          <w:szCs w:val="24"/>
        </w:rPr>
      </w:pPr>
      <w:r>
        <w:rPr>
          <w:sz w:val="24"/>
          <w:szCs w:val="24"/>
        </w:rPr>
        <w:t xml:space="preserve">   Ташаккули харочоти бучети давлатй аз руи принсипхои ягонаи чиддй, шакл ва роху воситахои фаъолияти онхо, меъёрхои хадди акали стандартхои ичтимоии  давлатй ва таъминоти бучетй, харочотхои давлат  барои хизматрасонии давлатй, ки  конунгузорй мукаррар кардааст, асос меёбанд.</w:t>
      </w:r>
    </w:p>
    <w:p w:rsidR="000535C5" w:rsidRDefault="000535C5">
      <w:pPr>
        <w:rPr>
          <w:sz w:val="24"/>
          <w:szCs w:val="24"/>
        </w:rPr>
      </w:pPr>
      <w:r>
        <w:rPr>
          <w:sz w:val="24"/>
          <w:szCs w:val="24"/>
        </w:rPr>
        <w:t xml:space="preserve">    Ба харочоти бучети давлатй харочот барои барномахои ичтимоию фархангй, харочот барои мудофиа, идоракунии давлатй, кумак ба дигар давлатхо дохил мешавад.</w:t>
      </w:r>
    </w:p>
    <w:p w:rsidR="000535C5" w:rsidRDefault="000535C5">
      <w:pPr>
        <w:rPr>
          <w:sz w:val="24"/>
          <w:szCs w:val="24"/>
        </w:rPr>
      </w:pPr>
      <w:r>
        <w:rPr>
          <w:sz w:val="24"/>
          <w:szCs w:val="24"/>
        </w:rPr>
        <w:t xml:space="preserve">    Харочоти бучети давлатиро вобаста ба самти истифодабариашон ба ду гурух чудо мекунанд: </w:t>
      </w:r>
    </w:p>
    <w:p w:rsidR="000535C5" w:rsidRDefault="000535C5" w:rsidP="000535C5">
      <w:pPr>
        <w:pStyle w:val="a3"/>
        <w:numPr>
          <w:ilvl w:val="0"/>
          <w:numId w:val="1"/>
        </w:numPr>
        <w:rPr>
          <w:sz w:val="24"/>
          <w:szCs w:val="24"/>
        </w:rPr>
      </w:pPr>
      <w:r>
        <w:rPr>
          <w:sz w:val="24"/>
          <w:szCs w:val="24"/>
        </w:rPr>
        <w:t>Хариди давлатй, яъне харочот барои харидани молу хизматхо аз сектори хусусй;</w:t>
      </w:r>
    </w:p>
    <w:p w:rsidR="000535C5" w:rsidRDefault="000535C5" w:rsidP="000535C5">
      <w:pPr>
        <w:pStyle w:val="a3"/>
        <w:numPr>
          <w:ilvl w:val="0"/>
          <w:numId w:val="1"/>
        </w:numPr>
        <w:rPr>
          <w:sz w:val="24"/>
          <w:szCs w:val="24"/>
        </w:rPr>
      </w:pPr>
      <w:r>
        <w:rPr>
          <w:sz w:val="24"/>
          <w:szCs w:val="24"/>
        </w:rPr>
        <w:lastRenderedPageBreak/>
        <w:t xml:space="preserve">Пардохтхои трансфертй, яъне пардохтхои давлатй дар сохаи ичтимой </w:t>
      </w:r>
      <w:proofErr w:type="gramStart"/>
      <w:r>
        <w:rPr>
          <w:sz w:val="24"/>
          <w:szCs w:val="24"/>
        </w:rPr>
        <w:t xml:space="preserve">( </w:t>
      </w:r>
      <w:proofErr w:type="gramEnd"/>
      <w:r>
        <w:rPr>
          <w:sz w:val="24"/>
          <w:szCs w:val="24"/>
        </w:rPr>
        <w:t>чубронпулй, нафака, стипендия)  ва гайрахоро дар бар мегирад.</w:t>
      </w:r>
    </w:p>
    <w:p w:rsidR="00B603B5" w:rsidRPr="00870180" w:rsidRDefault="00B603B5" w:rsidP="00B603B5">
      <w:pPr>
        <w:pStyle w:val="a5"/>
        <w:spacing w:line="360" w:lineRule="auto"/>
        <w:ind w:firstLine="709"/>
        <w:jc w:val="both"/>
        <w:rPr>
          <w:rStyle w:val="a8"/>
          <w:rFonts w:ascii="Times New Roman Tj" w:eastAsiaTheme="majorEastAsia" w:hAnsi="Times New Roman Tj"/>
          <w:sz w:val="24"/>
        </w:rPr>
      </w:pPr>
      <w:r w:rsidRPr="00870180">
        <w:rPr>
          <w:rStyle w:val="a8"/>
          <w:rFonts w:ascii="Times New Roman Tj" w:eastAsiaTheme="majorEastAsia" w:hAnsi="Times New Roman Tj"/>
          <w:sz w:val="24"/>
        </w:rPr>
        <w:t>Барои муайян кардани мазмун ва мундариљаи харољоти давлатї онњоро аз р</w:t>
      </w:r>
      <w:proofErr w:type="gramStart"/>
      <w:r w:rsidRPr="00870180">
        <w:rPr>
          <w:rStyle w:val="a8"/>
          <w:rFonts w:ascii="Times New Roman Tj" w:eastAsiaTheme="majorEastAsia" w:hAnsi="Times New Roman Tj"/>
          <w:sz w:val="24"/>
        </w:rPr>
        <w:t>e</w:t>
      </w:r>
      <w:proofErr w:type="gramEnd"/>
      <w:r w:rsidRPr="00870180">
        <w:rPr>
          <w:rStyle w:val="a8"/>
          <w:rFonts w:ascii="Times New Roman Tj" w:eastAsiaTheme="majorEastAsia" w:hAnsi="Times New Roman Tj"/>
          <w:sz w:val="24"/>
        </w:rPr>
        <w:t xml:space="preserve">и аломатњои муайян гурўњбандї мекунад: </w:t>
      </w:r>
    </w:p>
    <w:p w:rsidR="00B603B5" w:rsidRPr="00870180" w:rsidRDefault="00B603B5" w:rsidP="00B603B5">
      <w:pPr>
        <w:pStyle w:val="a5"/>
        <w:spacing w:line="360" w:lineRule="auto"/>
        <w:ind w:firstLine="708"/>
        <w:jc w:val="both"/>
        <w:rPr>
          <w:rStyle w:val="a8"/>
          <w:rFonts w:ascii="Times New Roman Tj" w:eastAsiaTheme="majorEastAsia" w:hAnsi="Times New Roman Tj"/>
          <w:sz w:val="24"/>
        </w:rPr>
      </w:pPr>
      <w:r w:rsidRPr="00870180">
        <w:rPr>
          <w:rStyle w:val="a8"/>
          <w:rFonts w:ascii="Times New Roman Tj" w:eastAsiaTheme="majorEastAsia" w:hAnsi="Times New Roman Tj"/>
          <w:b/>
          <w:sz w:val="24"/>
        </w:rPr>
        <w:t>1</w:t>
      </w:r>
      <w:r w:rsidRPr="00870180">
        <w:rPr>
          <w:rStyle w:val="a8"/>
          <w:rFonts w:ascii="Times New Roman Tj" w:eastAsiaTheme="majorEastAsia" w:hAnsi="Times New Roman Tj"/>
          <w:sz w:val="24"/>
        </w:rPr>
        <w:t xml:space="preserve">. Аз </w:t>
      </w:r>
      <w:proofErr w:type="gramStart"/>
      <w:r w:rsidRPr="00870180">
        <w:rPr>
          <w:rStyle w:val="a8"/>
          <w:rFonts w:ascii="Times New Roman Tj" w:eastAsiaTheme="majorEastAsia" w:hAnsi="Times New Roman Tj"/>
          <w:sz w:val="24"/>
        </w:rPr>
        <w:t>р</w:t>
      </w:r>
      <w:proofErr w:type="gramEnd"/>
      <w:r w:rsidRPr="00870180">
        <w:rPr>
          <w:rStyle w:val="a8"/>
          <w:rFonts w:ascii="Times New Roman Tj" w:eastAsiaTheme="majorEastAsia" w:hAnsi="Times New Roman Tj"/>
          <w:sz w:val="24"/>
        </w:rPr>
        <w:t>ўи таъсирот ба раванди такористењсоли васеъ харољотњои буљет љорї ва асосї мешавад.</w:t>
      </w:r>
    </w:p>
    <w:p w:rsidR="00B603B5" w:rsidRPr="00870180" w:rsidRDefault="00B603B5" w:rsidP="00B603B5">
      <w:pPr>
        <w:pStyle w:val="a5"/>
        <w:spacing w:line="360" w:lineRule="auto"/>
        <w:ind w:firstLine="708"/>
        <w:jc w:val="both"/>
        <w:rPr>
          <w:rFonts w:ascii="Times New Roman Tj" w:hAnsi="Times New Roman Tj"/>
          <w:sz w:val="24"/>
        </w:rPr>
      </w:pPr>
      <w:r w:rsidRPr="00870180">
        <w:rPr>
          <w:rFonts w:ascii="Times New Roman Tj" w:hAnsi="Times New Roman Tj"/>
          <w:b/>
          <w:i/>
          <w:sz w:val="24"/>
          <w:u w:val="single"/>
        </w:rPr>
        <w:t>Харољотњои љорї</w:t>
      </w:r>
      <w:r w:rsidRPr="00870180">
        <w:rPr>
          <w:rFonts w:ascii="Times New Roman Tj" w:hAnsi="Times New Roman Tj"/>
          <w:sz w:val="24"/>
        </w:rPr>
        <w:t xml:space="preserve"> – ќисми харољоти буљет, ки барои фаъолияти љории маќомоти њокимият ва идораи давлатї, маќомоти њокимияти мањаллї ва фондњои маќсадноки буљетї муќаррар гардида барои дастгирии сатњњои дигари низоми буљети давлатї, соњахои алоњидаи истењсолот бо тариќи расонидани к</w:t>
      </w:r>
      <w:proofErr w:type="gramStart"/>
      <w:r w:rsidRPr="00870180">
        <w:rPr>
          <w:rFonts w:ascii="Times New Roman Tj" w:hAnsi="Times New Roman Tj"/>
          <w:sz w:val="24"/>
        </w:rPr>
        <w:t>e</w:t>
      </w:r>
      <w:proofErr w:type="gramEnd"/>
      <w:r w:rsidRPr="00870180">
        <w:rPr>
          <w:rFonts w:ascii="Times New Roman Tj" w:hAnsi="Times New Roman Tj"/>
          <w:sz w:val="24"/>
        </w:rPr>
        <w:t>маки молиявии беподош (дотатсия), муосидати молиявї (субвенсия), кўмаки молиявї (субсиядия) истифода мешавад.</w:t>
      </w:r>
    </w:p>
    <w:p w:rsidR="00B603B5" w:rsidRPr="00870180" w:rsidRDefault="00B603B5" w:rsidP="00B603B5">
      <w:pPr>
        <w:pStyle w:val="a5"/>
        <w:spacing w:line="360" w:lineRule="auto"/>
        <w:ind w:firstLine="708"/>
        <w:jc w:val="both"/>
        <w:rPr>
          <w:rFonts w:ascii="Times New Roman Tj" w:hAnsi="Times New Roman Tj"/>
          <w:sz w:val="24"/>
        </w:rPr>
      </w:pPr>
      <w:r w:rsidRPr="00870180">
        <w:rPr>
          <w:rFonts w:ascii="Times New Roman Tj" w:hAnsi="Times New Roman Tj"/>
          <w:sz w:val="24"/>
        </w:rPr>
        <w:t>Ба харољоти љорї инчунин харољоте, ки мувофиќи гур</w:t>
      </w:r>
      <w:proofErr w:type="gramStart"/>
      <w:r w:rsidRPr="00870180">
        <w:rPr>
          <w:rFonts w:ascii="Times New Roman Tj" w:hAnsi="Times New Roman Tj"/>
          <w:sz w:val="24"/>
        </w:rPr>
        <w:t>e</w:t>
      </w:r>
      <w:proofErr w:type="gramEnd"/>
      <w:r w:rsidRPr="00870180">
        <w:rPr>
          <w:rFonts w:ascii="Times New Roman Tj" w:hAnsi="Times New Roman Tj"/>
          <w:sz w:val="24"/>
        </w:rPr>
        <w:t xml:space="preserve">њбандии буљетњо ба харољоти асосї дохил нашудааст, мансуб мебошад. </w:t>
      </w:r>
    </w:p>
    <w:p w:rsidR="00B603B5" w:rsidRPr="00870180" w:rsidRDefault="00B603B5" w:rsidP="00B603B5">
      <w:pPr>
        <w:pStyle w:val="a5"/>
        <w:spacing w:line="360" w:lineRule="auto"/>
        <w:ind w:firstLine="708"/>
        <w:jc w:val="both"/>
        <w:rPr>
          <w:rFonts w:ascii="Times New Roman Tj" w:hAnsi="Times New Roman Tj"/>
          <w:sz w:val="24"/>
        </w:rPr>
      </w:pPr>
      <w:r w:rsidRPr="00870180">
        <w:rPr>
          <w:rFonts w:ascii="Times New Roman Tj" w:hAnsi="Times New Roman Tj"/>
          <w:b/>
          <w:i/>
          <w:sz w:val="24"/>
          <w:u w:val="single"/>
        </w:rPr>
        <w:t>Харољоти асосї</w:t>
      </w:r>
      <w:r w:rsidRPr="00870180">
        <w:rPr>
          <w:rFonts w:ascii="Times New Roman Tj" w:hAnsi="Times New Roman Tj"/>
          <w:sz w:val="24"/>
        </w:rPr>
        <w:t xml:space="preserve"> – ќисми харољоти буљет аст, ки барои фаъолияти маблаѓгузории навоварї (инноватсионї) муќаррар гардидааст. Ба харољоти асосї дохил мешавад:</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харољоте, ки тибки барномањои сармоягузории тасдиќшуда ба маблаѓгузории шахсони њуќ</w:t>
      </w:r>
      <w:proofErr w:type="gramStart"/>
      <w:r w:rsidRPr="00870180">
        <w:rPr>
          <w:rFonts w:ascii="Times New Roman Tj" w:hAnsi="Times New Roman Tj"/>
          <w:sz w:val="24"/>
        </w:rPr>
        <w:t>у</w:t>
      </w:r>
      <w:proofErr w:type="gramEnd"/>
      <w:r w:rsidRPr="00870180">
        <w:rPr>
          <w:rFonts w:ascii="Times New Roman Tj" w:hAnsi="Times New Roman Tj"/>
          <w:sz w:val="24"/>
        </w:rPr>
        <w:t>ќии амалкунанда е навтаъсисёфта таъин шудааст;</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маблаѓњое, ки њамчун кредити буљети барои маблаѓгузорї ба шахсони њуќ</w:t>
      </w:r>
      <w:proofErr w:type="gramStart"/>
      <w:r w:rsidRPr="00870180">
        <w:rPr>
          <w:rFonts w:ascii="Times New Roman Tj" w:hAnsi="Times New Roman Tj"/>
          <w:sz w:val="24"/>
        </w:rPr>
        <w:t>у</w:t>
      </w:r>
      <w:proofErr w:type="gramEnd"/>
      <w:r w:rsidRPr="00870180">
        <w:rPr>
          <w:rFonts w:ascii="Times New Roman Tj" w:hAnsi="Times New Roman Tj"/>
          <w:sz w:val="24"/>
        </w:rPr>
        <w:t>ќї дода мешаванд;</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харољоте, ки ба таъмири асосї ва хариди воситањои асосї вобаста мебошад;</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харољоте, ки иљрои он ба афзоиши амволи мутаносибан ба моликияти љумњуриявї ва коммуналї мансуб буда, оварда мерасонад;</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харољоти дигар, ки тибќи гур</w:t>
      </w:r>
      <w:proofErr w:type="gramStart"/>
      <w:r w:rsidRPr="00870180">
        <w:rPr>
          <w:rFonts w:ascii="Times New Roman Tj" w:hAnsi="Times New Roman Tj"/>
          <w:sz w:val="24"/>
        </w:rPr>
        <w:t>e</w:t>
      </w:r>
      <w:proofErr w:type="gramEnd"/>
      <w:r w:rsidRPr="00870180">
        <w:rPr>
          <w:rFonts w:ascii="Times New Roman Tj" w:hAnsi="Times New Roman Tj"/>
          <w:sz w:val="24"/>
        </w:rPr>
        <w:t>хбандии иќтисодии буљетњо ба харољоти асосї дохил шудааст.</w:t>
      </w:r>
    </w:p>
    <w:p w:rsidR="00B603B5" w:rsidRPr="00870180" w:rsidRDefault="00B603B5" w:rsidP="00B603B5">
      <w:pPr>
        <w:pStyle w:val="a5"/>
        <w:spacing w:line="360" w:lineRule="auto"/>
        <w:ind w:firstLine="360"/>
        <w:jc w:val="both"/>
        <w:rPr>
          <w:rFonts w:ascii="Times New Roman Tj" w:hAnsi="Times New Roman Tj"/>
          <w:sz w:val="24"/>
        </w:rPr>
      </w:pPr>
      <w:r w:rsidRPr="00870180">
        <w:rPr>
          <w:rFonts w:ascii="Times New Roman Tj" w:hAnsi="Times New Roman Tj"/>
          <w:sz w:val="24"/>
        </w:rPr>
        <w:t>Дар таркиби харољоти асосї тибќи ќонунгузории</w:t>
      </w:r>
      <w:proofErr w:type="gramStart"/>
      <w:r w:rsidRPr="00870180">
        <w:rPr>
          <w:rFonts w:ascii="Times New Roman Tj" w:hAnsi="Times New Roman Tj"/>
          <w:sz w:val="24"/>
        </w:rPr>
        <w:t xml:space="preserve"> ЉТ</w:t>
      </w:r>
      <w:proofErr w:type="gramEnd"/>
      <w:r w:rsidRPr="00870180">
        <w:rPr>
          <w:rFonts w:ascii="Times New Roman Tj" w:hAnsi="Times New Roman Tj"/>
          <w:sz w:val="24"/>
        </w:rPr>
        <w:t xml:space="preserve"> ташкил кардани буљети инкишоф имконнопазир мебошад.</w:t>
      </w:r>
    </w:p>
    <w:p w:rsidR="00B603B5" w:rsidRPr="00870180" w:rsidRDefault="00B603B5" w:rsidP="00B603B5">
      <w:pPr>
        <w:pStyle w:val="a5"/>
        <w:spacing w:line="360" w:lineRule="auto"/>
        <w:ind w:firstLine="709"/>
        <w:jc w:val="both"/>
        <w:rPr>
          <w:rFonts w:ascii="Times New Roman Tj" w:hAnsi="Times New Roman Tj"/>
          <w:sz w:val="24"/>
        </w:rPr>
      </w:pPr>
      <w:r w:rsidRPr="00870180">
        <w:rPr>
          <w:rFonts w:ascii="Times New Roman Tj" w:hAnsi="Times New Roman Tj"/>
          <w:sz w:val="24"/>
        </w:rPr>
        <w:t>Гуруњњои харољоти љорї ва асосии буљетњо мутобиќи гурўњбандии иќтисодии харољоти буљети давлатии</w:t>
      </w:r>
      <w:proofErr w:type="gramStart"/>
      <w:r w:rsidRPr="00870180">
        <w:rPr>
          <w:rFonts w:ascii="Times New Roman Tj" w:hAnsi="Times New Roman Tj"/>
          <w:sz w:val="24"/>
        </w:rPr>
        <w:t xml:space="preserve"> ЉТ</w:t>
      </w:r>
      <w:proofErr w:type="gramEnd"/>
      <w:r w:rsidRPr="00870180">
        <w:rPr>
          <w:rFonts w:ascii="Times New Roman Tj" w:hAnsi="Times New Roman Tj"/>
          <w:sz w:val="24"/>
        </w:rPr>
        <w:t xml:space="preserve"> муќаррар карда мешавад. </w:t>
      </w:r>
    </w:p>
    <w:p w:rsidR="00B603B5" w:rsidRPr="00870180" w:rsidRDefault="00B603B5" w:rsidP="00B603B5">
      <w:pPr>
        <w:pStyle w:val="a5"/>
        <w:spacing w:line="360" w:lineRule="auto"/>
        <w:ind w:firstLine="709"/>
        <w:jc w:val="both"/>
        <w:rPr>
          <w:rFonts w:ascii="Times New Roman Tj" w:hAnsi="Times New Roman Tj"/>
          <w:sz w:val="24"/>
        </w:rPr>
      </w:pPr>
      <w:r w:rsidRPr="00870180">
        <w:rPr>
          <w:rFonts w:ascii="Times New Roman Tj" w:hAnsi="Times New Roman Tj"/>
          <w:b/>
          <w:sz w:val="24"/>
        </w:rPr>
        <w:t>2</w:t>
      </w:r>
      <w:r w:rsidRPr="00870180">
        <w:rPr>
          <w:rFonts w:ascii="Times New Roman Tj" w:hAnsi="Times New Roman Tj"/>
          <w:sz w:val="24"/>
        </w:rPr>
        <w:t xml:space="preserve">. Аломати предметии таснифот, ки мувофиќи он њамаи харољотњо ба 4 </w:t>
      </w:r>
      <w:proofErr w:type="gramStart"/>
      <w:r w:rsidRPr="00870180">
        <w:rPr>
          <w:rFonts w:ascii="Times New Roman Tj" w:hAnsi="Times New Roman Tj"/>
          <w:sz w:val="24"/>
        </w:rPr>
        <w:t>гурўњ та</w:t>
      </w:r>
      <w:proofErr w:type="gramEnd"/>
      <w:r w:rsidRPr="00870180">
        <w:rPr>
          <w:rFonts w:ascii="Times New Roman Tj" w:hAnsi="Times New Roman Tj"/>
          <w:sz w:val="24"/>
        </w:rPr>
        <w:t>ќсим мешаванд:</w:t>
      </w:r>
    </w:p>
    <w:p w:rsidR="00B603B5" w:rsidRPr="00870180" w:rsidRDefault="00B603B5" w:rsidP="00B603B5">
      <w:pPr>
        <w:pStyle w:val="a5"/>
        <w:spacing w:line="360" w:lineRule="auto"/>
        <w:ind w:left="360"/>
        <w:jc w:val="both"/>
        <w:rPr>
          <w:rFonts w:ascii="Times New Roman Tj" w:hAnsi="Times New Roman Tj"/>
          <w:sz w:val="24"/>
        </w:rPr>
      </w:pPr>
      <w:r w:rsidRPr="00870180">
        <w:rPr>
          <w:rFonts w:ascii="Times New Roman Tj" w:hAnsi="Times New Roman Tj"/>
          <w:sz w:val="24"/>
        </w:rPr>
        <w:t>а) маблаѓгузории хољагии халќ;</w:t>
      </w:r>
    </w:p>
    <w:p w:rsidR="00B603B5" w:rsidRPr="00870180" w:rsidRDefault="00B603B5" w:rsidP="00B603B5">
      <w:pPr>
        <w:pStyle w:val="a5"/>
        <w:spacing w:line="360" w:lineRule="auto"/>
        <w:ind w:left="360"/>
        <w:jc w:val="both"/>
        <w:rPr>
          <w:rFonts w:ascii="Times New Roman Tj" w:hAnsi="Times New Roman Tj"/>
          <w:sz w:val="24"/>
        </w:rPr>
      </w:pPr>
      <w:r w:rsidRPr="00870180">
        <w:rPr>
          <w:rFonts w:ascii="Times New Roman Tj" w:hAnsi="Times New Roman Tj"/>
          <w:sz w:val="24"/>
        </w:rPr>
        <w:t>б) маблаѓгузорї барои чорабинињои иљтимої;</w:t>
      </w:r>
    </w:p>
    <w:p w:rsidR="00B603B5" w:rsidRPr="00870180" w:rsidRDefault="00B603B5" w:rsidP="00B603B5">
      <w:pPr>
        <w:pStyle w:val="a5"/>
        <w:spacing w:line="360" w:lineRule="auto"/>
        <w:ind w:left="360"/>
        <w:jc w:val="both"/>
        <w:rPr>
          <w:rFonts w:ascii="Times New Roman Tj" w:hAnsi="Times New Roman Tj"/>
          <w:sz w:val="24"/>
        </w:rPr>
      </w:pPr>
      <w:r w:rsidRPr="00870180">
        <w:rPr>
          <w:rFonts w:ascii="Times New Roman Tj" w:hAnsi="Times New Roman Tj"/>
          <w:sz w:val="24"/>
        </w:rPr>
        <w:t>в) маблаѓгузорї барои мудофиа;</w:t>
      </w:r>
    </w:p>
    <w:p w:rsidR="00B603B5" w:rsidRPr="00870180" w:rsidRDefault="00B603B5" w:rsidP="00B603B5">
      <w:pPr>
        <w:pStyle w:val="a5"/>
        <w:spacing w:line="360" w:lineRule="auto"/>
        <w:ind w:left="360"/>
        <w:jc w:val="both"/>
        <w:rPr>
          <w:rFonts w:ascii="Times New Roman Tj" w:hAnsi="Times New Roman Tj"/>
          <w:sz w:val="24"/>
        </w:rPr>
      </w:pPr>
      <w:r w:rsidRPr="00870180">
        <w:rPr>
          <w:rFonts w:ascii="Times New Roman Tj" w:hAnsi="Times New Roman Tj"/>
          <w:sz w:val="24"/>
        </w:rPr>
        <w:lastRenderedPageBreak/>
        <w:t>г) маблаѓгузории соњањои ѓайриистењсолї.</w:t>
      </w:r>
    </w:p>
    <w:p w:rsidR="00B603B5" w:rsidRPr="00870180" w:rsidRDefault="00B603B5" w:rsidP="00B603B5">
      <w:pPr>
        <w:pStyle w:val="a5"/>
        <w:numPr>
          <w:ilvl w:val="0"/>
          <w:numId w:val="37"/>
        </w:numPr>
        <w:spacing w:line="360" w:lineRule="auto"/>
        <w:jc w:val="both"/>
        <w:rPr>
          <w:rFonts w:ascii="Times New Roman Tj" w:hAnsi="Times New Roman Tj"/>
          <w:sz w:val="24"/>
        </w:rPr>
      </w:pPr>
      <w:r w:rsidRPr="00870180">
        <w:rPr>
          <w:rFonts w:ascii="Times New Roman Tj" w:hAnsi="Times New Roman Tj"/>
          <w:sz w:val="24"/>
        </w:rPr>
        <w:t>Аломати маъмурї имконият медињад, ки њар як гурўњи харољот вазорат, муассисањои давлатї, шахсони њуќ</w:t>
      </w:r>
      <w:proofErr w:type="gramStart"/>
      <w:r w:rsidRPr="00870180">
        <w:rPr>
          <w:rFonts w:ascii="Times New Roman Tj" w:hAnsi="Times New Roman Tj"/>
          <w:sz w:val="24"/>
        </w:rPr>
        <w:t>у</w:t>
      </w:r>
      <w:proofErr w:type="gramEnd"/>
      <w:r w:rsidRPr="00870180">
        <w:rPr>
          <w:rFonts w:ascii="Times New Roman Tj" w:hAnsi="Times New Roman Tj"/>
          <w:sz w:val="24"/>
        </w:rPr>
        <w:t>ќї харољотњояшонро муайян кунад, ки маблаѓњои давлатиро истифода мебаранд.</w:t>
      </w:r>
    </w:p>
    <w:p w:rsidR="00B603B5" w:rsidRPr="00870180" w:rsidRDefault="00B603B5" w:rsidP="00B603B5">
      <w:pPr>
        <w:pStyle w:val="a5"/>
        <w:numPr>
          <w:ilvl w:val="0"/>
          <w:numId w:val="37"/>
        </w:numPr>
        <w:spacing w:line="360" w:lineRule="auto"/>
        <w:jc w:val="both"/>
        <w:rPr>
          <w:rFonts w:ascii="Times New Roman Tj" w:hAnsi="Times New Roman Tj"/>
          <w:sz w:val="24"/>
        </w:rPr>
      </w:pPr>
      <w:r w:rsidRPr="00870180">
        <w:rPr>
          <w:rFonts w:ascii="Times New Roman Tj" w:hAnsi="Times New Roman Tj"/>
          <w:sz w:val="24"/>
        </w:rPr>
        <w:t xml:space="preserve">Аз </w:t>
      </w:r>
      <w:proofErr w:type="gramStart"/>
      <w:r w:rsidRPr="00870180">
        <w:rPr>
          <w:rFonts w:ascii="Times New Roman Tj" w:hAnsi="Times New Roman Tj"/>
          <w:sz w:val="24"/>
        </w:rPr>
        <w:t>р</w:t>
      </w:r>
      <w:proofErr w:type="gramEnd"/>
      <w:r w:rsidRPr="00870180">
        <w:rPr>
          <w:rFonts w:ascii="Times New Roman Tj" w:hAnsi="Times New Roman Tj"/>
          <w:sz w:val="24"/>
        </w:rPr>
        <w:t>ўи аломати маќсаднок харољоти буљет ба намуди конкретии харољот људо карда мешавад (музди мењнат, стипендия, кўмакпулї ва ѓайрањо).</w:t>
      </w:r>
    </w:p>
    <w:p w:rsidR="00B603B5" w:rsidRPr="00870180" w:rsidRDefault="00B603B5" w:rsidP="00B603B5">
      <w:pPr>
        <w:pStyle w:val="a5"/>
        <w:numPr>
          <w:ilvl w:val="0"/>
          <w:numId w:val="37"/>
        </w:numPr>
        <w:spacing w:line="360" w:lineRule="auto"/>
        <w:jc w:val="both"/>
        <w:rPr>
          <w:rFonts w:ascii="Times New Roman Tj" w:hAnsi="Times New Roman Tj"/>
          <w:sz w:val="24"/>
        </w:rPr>
      </w:pPr>
      <w:r w:rsidRPr="00870180">
        <w:rPr>
          <w:rFonts w:ascii="Times New Roman Tj" w:hAnsi="Times New Roman Tj"/>
          <w:sz w:val="24"/>
        </w:rPr>
        <w:t>Аломати њимоявї – ин аломат нишон медињад, ки баъзе харољотњ</w:t>
      </w:r>
      <w:proofErr w:type="gramStart"/>
      <w:r w:rsidRPr="00870180">
        <w:rPr>
          <w:rFonts w:ascii="Times New Roman Tj" w:hAnsi="Times New Roman Tj"/>
          <w:sz w:val="24"/>
        </w:rPr>
        <w:t>о бо</w:t>
      </w:r>
      <w:proofErr w:type="gramEnd"/>
      <w:r w:rsidRPr="00870180">
        <w:rPr>
          <w:rFonts w:ascii="Times New Roman Tj" w:hAnsi="Times New Roman Tj"/>
          <w:sz w:val="24"/>
        </w:rPr>
        <w:t xml:space="preserve"> назардошти раванди беќурбшавї новобаста аз шароити иќтисодї пурра иљро карда мешавад.</w:t>
      </w:r>
    </w:p>
    <w:p w:rsidR="00B603B5" w:rsidRPr="00870180" w:rsidRDefault="00B603B5" w:rsidP="00B603B5">
      <w:pPr>
        <w:pStyle w:val="a5"/>
        <w:numPr>
          <w:ilvl w:val="0"/>
          <w:numId w:val="37"/>
        </w:numPr>
        <w:spacing w:line="360" w:lineRule="auto"/>
        <w:jc w:val="both"/>
        <w:rPr>
          <w:rFonts w:ascii="Times New Roman Tj" w:hAnsi="Times New Roman Tj"/>
          <w:sz w:val="24"/>
        </w:rPr>
      </w:pPr>
      <w:r w:rsidRPr="00870180">
        <w:rPr>
          <w:rFonts w:ascii="Times New Roman Tj" w:hAnsi="Times New Roman Tj"/>
          <w:sz w:val="24"/>
        </w:rPr>
        <w:t xml:space="preserve">Аломати њудудї – аз </w:t>
      </w:r>
      <w:proofErr w:type="gramStart"/>
      <w:r w:rsidRPr="00870180">
        <w:rPr>
          <w:rFonts w:ascii="Times New Roman Tj" w:hAnsi="Times New Roman Tj"/>
          <w:sz w:val="24"/>
        </w:rPr>
        <w:t>р</w:t>
      </w:r>
      <w:proofErr w:type="gramEnd"/>
      <w:r w:rsidRPr="00870180">
        <w:rPr>
          <w:rFonts w:ascii="Times New Roman Tj" w:hAnsi="Times New Roman Tj"/>
          <w:sz w:val="24"/>
        </w:rPr>
        <w:t>ўи ин аломат харољотњо ба марказї ва мањаллї таќсим карда мешаванд.</w:t>
      </w:r>
    </w:p>
    <w:p w:rsidR="00B603B5" w:rsidRPr="00870180" w:rsidRDefault="00B603B5" w:rsidP="00B603B5">
      <w:pPr>
        <w:pStyle w:val="a5"/>
        <w:spacing w:line="360" w:lineRule="auto"/>
        <w:ind w:left="708"/>
        <w:jc w:val="both"/>
        <w:rPr>
          <w:rFonts w:ascii="Times New Roman Tj" w:hAnsi="Times New Roman Tj"/>
          <w:sz w:val="24"/>
        </w:rPr>
      </w:pPr>
      <w:r w:rsidRPr="00870180">
        <w:rPr>
          <w:rFonts w:ascii="Times New Roman Tj" w:hAnsi="Times New Roman Tj"/>
          <w:sz w:val="24"/>
        </w:rPr>
        <w:t>Харољоти буљети давлатии</w:t>
      </w:r>
      <w:proofErr w:type="gramStart"/>
      <w:r w:rsidRPr="00870180">
        <w:rPr>
          <w:rFonts w:ascii="Times New Roman Tj" w:hAnsi="Times New Roman Tj"/>
          <w:sz w:val="24"/>
        </w:rPr>
        <w:t xml:space="preserve"> ЉТ</w:t>
      </w:r>
      <w:proofErr w:type="gramEnd"/>
      <w:r w:rsidRPr="00870180">
        <w:rPr>
          <w:rFonts w:ascii="Times New Roman Tj" w:hAnsi="Times New Roman Tj"/>
          <w:sz w:val="24"/>
        </w:rPr>
        <w:t xml:space="preserve"> дар шаклњои зайл ба амал бароварда мешавад:</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маблаѓљудокунї аз буљет барои таъмини фаъолияти ташкилоти буљетї;</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маблаѓ барои пардохти мол (кор, хизматрасонї), ки шахсони воќеї ва њукуќї дар асоси шартномаи давлати ва мањаллї иљро мекунанд;</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 xml:space="preserve">интиќоли маблаѓ (трансфертњо) </w:t>
      </w:r>
      <w:proofErr w:type="gramStart"/>
      <w:r w:rsidRPr="00870180">
        <w:rPr>
          <w:rFonts w:ascii="Times New Roman Tj" w:hAnsi="Times New Roman Tj"/>
          <w:sz w:val="24"/>
        </w:rPr>
        <w:t>ба</w:t>
      </w:r>
      <w:proofErr w:type="gramEnd"/>
      <w:r w:rsidRPr="00870180">
        <w:rPr>
          <w:rFonts w:ascii="Times New Roman Tj" w:hAnsi="Times New Roman Tj"/>
          <w:sz w:val="24"/>
        </w:rPr>
        <w:t xml:space="preserve"> ањолї; </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маблаѓљудокунї аз буљет барои иљрои ваколатњои алоњидаи идораи давлатї, ки вазифаи амалї гардонидани онњ</w:t>
      </w:r>
      <w:proofErr w:type="gramStart"/>
      <w:r w:rsidRPr="00870180">
        <w:rPr>
          <w:rFonts w:ascii="Times New Roman Tj" w:hAnsi="Times New Roman Tj"/>
          <w:sz w:val="24"/>
        </w:rPr>
        <w:t>о</w:t>
      </w:r>
      <w:proofErr w:type="gramEnd"/>
      <w:r w:rsidRPr="00870180">
        <w:rPr>
          <w:rFonts w:ascii="Times New Roman Tj" w:hAnsi="Times New Roman Tj"/>
          <w:sz w:val="24"/>
        </w:rPr>
        <w:t xml:space="preserve"> ба маќомтњои њокимияти мањалли вогузор шудааст;</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 xml:space="preserve">маблаѓљудокунї аз буљет барои љуброни харољотї иловаги, ки вобаста ба ќабул кардани ќарор аз љониби маќомоти њокимияти давлатї пеш меояд ва дар </w:t>
      </w:r>
      <w:proofErr w:type="gramStart"/>
      <w:r w:rsidRPr="00870180">
        <w:rPr>
          <w:rFonts w:ascii="Times New Roman Tj" w:hAnsi="Times New Roman Tj"/>
          <w:sz w:val="24"/>
        </w:rPr>
        <w:t>нати</w:t>
      </w:r>
      <w:proofErr w:type="gramEnd"/>
      <w:r w:rsidRPr="00870180">
        <w:rPr>
          <w:rFonts w:ascii="Times New Roman Tj" w:hAnsi="Times New Roman Tj"/>
          <w:sz w:val="24"/>
        </w:rPr>
        <w:t>ља ба афзоиши харољот е кам шудани даромади буљет оварда мерасонад;</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кредити буљетї ба шахсони њуќ</w:t>
      </w:r>
      <w:proofErr w:type="gramStart"/>
      <w:r w:rsidRPr="00870180">
        <w:rPr>
          <w:rFonts w:ascii="Times New Roman Tj" w:hAnsi="Times New Roman Tj"/>
          <w:sz w:val="24"/>
        </w:rPr>
        <w:t>у</w:t>
      </w:r>
      <w:proofErr w:type="gramEnd"/>
      <w:r w:rsidRPr="00870180">
        <w:rPr>
          <w:rFonts w:ascii="Times New Roman Tj" w:hAnsi="Times New Roman Tj"/>
          <w:sz w:val="24"/>
        </w:rPr>
        <w:t>ќї, аз љумла ќарзи андозбандї, пардохтњои муњлатдор, дароз кардани мeњлати супоридани андозу пардохтњо ва дигар eњдадорињо;</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мусоидати молиявї (субвенсия), кeмаки молиявї (субсидия) ба шахсони воќеи ва њуќ</w:t>
      </w:r>
      <w:proofErr w:type="gramStart"/>
      <w:r w:rsidRPr="00870180">
        <w:rPr>
          <w:rFonts w:ascii="Times New Roman Tj" w:hAnsi="Times New Roman Tj"/>
          <w:sz w:val="24"/>
        </w:rPr>
        <w:t>у</w:t>
      </w:r>
      <w:proofErr w:type="gramEnd"/>
      <w:r w:rsidRPr="00870180">
        <w:rPr>
          <w:rFonts w:ascii="Times New Roman Tj" w:hAnsi="Times New Roman Tj"/>
          <w:sz w:val="24"/>
        </w:rPr>
        <w:t>ќї;</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маблаѓгузории сармояи оинномавии шахсони њуќ</w:t>
      </w:r>
      <w:proofErr w:type="gramStart"/>
      <w:r w:rsidRPr="00870180">
        <w:rPr>
          <w:rFonts w:ascii="Times New Roman Tj" w:hAnsi="Times New Roman Tj"/>
          <w:sz w:val="24"/>
        </w:rPr>
        <w:t>у</w:t>
      </w:r>
      <w:proofErr w:type="gramEnd"/>
      <w:r w:rsidRPr="00870180">
        <w:rPr>
          <w:rFonts w:ascii="Times New Roman Tj" w:hAnsi="Times New Roman Tj"/>
          <w:sz w:val="24"/>
        </w:rPr>
        <w:t>ќии амал-кунанда ва аз нав таъсисёфта;</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ќарзи буљетї, кўмаки молиявии беподош (дотатсия), муосидати молиявї (субвенсия), кўмаки молиявї (субсидия) ба сатњњои дигари низоми буљети давлатии</w:t>
      </w:r>
      <w:proofErr w:type="gramStart"/>
      <w:r w:rsidRPr="00870180">
        <w:rPr>
          <w:rFonts w:ascii="Times New Roman Tj" w:hAnsi="Times New Roman Tj"/>
          <w:sz w:val="24"/>
        </w:rPr>
        <w:t xml:space="preserve"> ЉТ</w:t>
      </w:r>
      <w:proofErr w:type="gramEnd"/>
      <w:r w:rsidRPr="00870180">
        <w:rPr>
          <w:rFonts w:ascii="Times New Roman Tj" w:hAnsi="Times New Roman Tj"/>
          <w:sz w:val="24"/>
        </w:rPr>
        <w:t xml:space="preserve"> ва фондњои маќсадноки давлатї;</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ќарздињї ба давлатњои хориљї;</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маблаѓ барои хизматрасонии ўњдадорињои ќарзї ва пардохти фоизи онњо, аз љумла барои иљрои кафолати давлатї ва њокимияти мањаллї.</w:t>
      </w:r>
    </w:p>
    <w:p w:rsidR="00B603B5" w:rsidRPr="00870180" w:rsidRDefault="00B603B5" w:rsidP="00B603B5">
      <w:pPr>
        <w:pStyle w:val="a5"/>
        <w:spacing w:line="360" w:lineRule="auto"/>
        <w:ind w:firstLine="708"/>
        <w:jc w:val="both"/>
        <w:rPr>
          <w:rFonts w:ascii="Times New Roman Tj" w:hAnsi="Times New Roman Tj"/>
          <w:sz w:val="24"/>
        </w:rPr>
      </w:pPr>
      <w:r w:rsidRPr="00870180">
        <w:rPr>
          <w:rFonts w:ascii="Times New Roman Tj" w:hAnsi="Times New Roman Tj"/>
          <w:b/>
          <w:i/>
          <w:sz w:val="24"/>
          <w:u w:val="single"/>
        </w:rPr>
        <w:lastRenderedPageBreak/>
        <w:t>Харољоти буљети љумњуриявї.</w:t>
      </w:r>
      <w:r w:rsidRPr="00870180">
        <w:rPr>
          <w:rFonts w:ascii="Times New Roman Tj" w:hAnsi="Times New Roman Tj"/>
          <w:sz w:val="24"/>
        </w:rPr>
        <w:t xml:space="preserve"> Аз хисоби буљети љумњуриявї танњо харољоти амалњои зайл маблаѓгузорї мешавад:</w:t>
      </w:r>
    </w:p>
    <w:p w:rsidR="00B603B5" w:rsidRPr="00870180" w:rsidRDefault="00B603B5" w:rsidP="00B603B5">
      <w:pPr>
        <w:pStyle w:val="a5"/>
        <w:numPr>
          <w:ilvl w:val="1"/>
          <w:numId w:val="36"/>
        </w:numPr>
        <w:tabs>
          <w:tab w:val="clear" w:pos="1515"/>
          <w:tab w:val="num" w:pos="567"/>
        </w:tabs>
        <w:spacing w:line="360" w:lineRule="auto"/>
        <w:ind w:left="567" w:hanging="567"/>
        <w:jc w:val="both"/>
        <w:rPr>
          <w:rFonts w:ascii="Times New Roman Tj" w:hAnsi="Times New Roman Tj"/>
          <w:sz w:val="24"/>
        </w:rPr>
      </w:pPr>
      <w:r w:rsidRPr="00870180">
        <w:rPr>
          <w:rFonts w:ascii="Times New Roman Tj" w:hAnsi="Times New Roman Tj"/>
          <w:sz w:val="24"/>
        </w:rPr>
        <w:t>таъмини фаъолияти Маљлиси милии Маљлиси Олии ЉТ, Маљлиси намояндагони Маљлиси Олии ЉТ, Комиссияи марказии интихобот ва райпурсї, Дастгоњи иљроияи Президенти ЉТ, маќомоти идораи давлатї, харољоти дигар оиди идоракунии умумидавлатї аз рўи фењрасте, ки њангоми ќабули Ќонуни</w:t>
      </w:r>
      <w:proofErr w:type="gramStart"/>
      <w:r w:rsidRPr="00870180">
        <w:rPr>
          <w:rFonts w:ascii="Times New Roman Tj" w:hAnsi="Times New Roman Tj"/>
          <w:sz w:val="24"/>
        </w:rPr>
        <w:t xml:space="preserve"> ЉТ</w:t>
      </w:r>
      <w:proofErr w:type="gramEnd"/>
      <w:r w:rsidRPr="00870180">
        <w:rPr>
          <w:rFonts w:ascii="Times New Roman Tj" w:hAnsi="Times New Roman Tj"/>
          <w:sz w:val="24"/>
        </w:rPr>
        <w:t xml:space="preserve"> дар бораи Буљети давлатии ЉТ барои соли навбатии молиявї муайян карда мешавад;</w:t>
      </w:r>
    </w:p>
    <w:p w:rsidR="00B603B5" w:rsidRPr="00870180" w:rsidRDefault="00B603B5" w:rsidP="00B603B5">
      <w:pPr>
        <w:pStyle w:val="a5"/>
        <w:numPr>
          <w:ilvl w:val="1"/>
          <w:numId w:val="36"/>
        </w:numPr>
        <w:tabs>
          <w:tab w:val="clear" w:pos="1515"/>
          <w:tab w:val="num" w:pos="567"/>
        </w:tabs>
        <w:spacing w:line="360" w:lineRule="auto"/>
        <w:ind w:left="980" w:hanging="840"/>
        <w:jc w:val="both"/>
        <w:rPr>
          <w:rFonts w:ascii="Times New Roman Tj" w:hAnsi="Times New Roman Tj"/>
          <w:sz w:val="24"/>
        </w:rPr>
      </w:pPr>
      <w:r w:rsidRPr="00870180">
        <w:rPr>
          <w:rFonts w:ascii="Times New Roman Tj" w:hAnsi="Times New Roman Tj"/>
          <w:sz w:val="24"/>
        </w:rPr>
        <w:t>фаъолияти низоми судии</w:t>
      </w:r>
      <w:proofErr w:type="gramStart"/>
      <w:r w:rsidRPr="00870180">
        <w:rPr>
          <w:rFonts w:ascii="Times New Roman Tj" w:hAnsi="Times New Roman Tj"/>
          <w:sz w:val="24"/>
        </w:rPr>
        <w:t xml:space="preserve"> ЉТ</w:t>
      </w:r>
      <w:proofErr w:type="gramEnd"/>
      <w:r w:rsidRPr="00870180">
        <w:rPr>
          <w:rFonts w:ascii="Times New Roman Tj" w:hAnsi="Times New Roman Tj"/>
          <w:sz w:val="24"/>
        </w:rPr>
        <w:t>;</w:t>
      </w:r>
    </w:p>
    <w:p w:rsidR="00B603B5" w:rsidRPr="00870180" w:rsidRDefault="00B603B5" w:rsidP="00B603B5">
      <w:pPr>
        <w:pStyle w:val="a5"/>
        <w:numPr>
          <w:ilvl w:val="1"/>
          <w:numId w:val="36"/>
        </w:numPr>
        <w:tabs>
          <w:tab w:val="clear" w:pos="1515"/>
          <w:tab w:val="num" w:pos="567"/>
        </w:tabs>
        <w:spacing w:line="360" w:lineRule="auto"/>
        <w:ind w:left="567" w:hanging="425"/>
        <w:jc w:val="both"/>
        <w:rPr>
          <w:rFonts w:ascii="Times New Roman Tj" w:hAnsi="Times New Roman Tj"/>
          <w:sz w:val="24"/>
        </w:rPr>
      </w:pPr>
      <w:r w:rsidRPr="00870180">
        <w:rPr>
          <w:rFonts w:ascii="Times New Roman Tj" w:hAnsi="Times New Roman Tj"/>
          <w:sz w:val="24"/>
        </w:rPr>
        <w:t>амали гардонидани фаъолияти байналмилалї, таъмини молиявии иљрои шартномањои умумидавлатї ва шартномањо бо ташкилотњои байналмилалии молияви, њамкории байналмилалии фарњангї, илмї-иттилоотии маќомоти иљроияи њокимияти давлатї, њаќќи узвияти</w:t>
      </w:r>
      <w:proofErr w:type="gramStart"/>
      <w:r w:rsidRPr="00870180">
        <w:rPr>
          <w:rFonts w:ascii="Times New Roman Tj" w:hAnsi="Times New Roman Tj"/>
          <w:sz w:val="24"/>
        </w:rPr>
        <w:t xml:space="preserve"> ЉТ</w:t>
      </w:r>
      <w:proofErr w:type="gramEnd"/>
      <w:r w:rsidRPr="00870180">
        <w:rPr>
          <w:rFonts w:ascii="Times New Roman Tj" w:hAnsi="Times New Roman Tj"/>
          <w:sz w:val="24"/>
        </w:rPr>
        <w:t xml:space="preserve"> дар ташкилотњои байналмиллалї, дигар харољотњо дар соњаи њамкории байналмиллалї, ки њангоми ќабули Ќонуни ЉТ дар бораи Буљети давлатии ЉТ барои соли навбатии молиявї муаяйн карда мешаванд;</w:t>
      </w:r>
    </w:p>
    <w:p w:rsidR="00B603B5" w:rsidRPr="00870180" w:rsidRDefault="00B603B5" w:rsidP="00B603B5">
      <w:pPr>
        <w:pStyle w:val="a5"/>
        <w:numPr>
          <w:ilvl w:val="1"/>
          <w:numId w:val="36"/>
        </w:numPr>
        <w:tabs>
          <w:tab w:val="clear" w:pos="1515"/>
          <w:tab w:val="num" w:pos="567"/>
        </w:tabs>
        <w:spacing w:line="360" w:lineRule="auto"/>
        <w:ind w:left="980" w:hanging="840"/>
        <w:jc w:val="both"/>
        <w:rPr>
          <w:rFonts w:ascii="Times New Roman Tj" w:hAnsi="Times New Roman Tj"/>
          <w:sz w:val="24"/>
        </w:rPr>
      </w:pPr>
      <w:r w:rsidRPr="00870180">
        <w:rPr>
          <w:rFonts w:ascii="Times New Roman Tj" w:hAnsi="Times New Roman Tj"/>
          <w:sz w:val="24"/>
        </w:rPr>
        <w:t>мудофиа ва таъмини бехатарии давлат;</w:t>
      </w:r>
    </w:p>
    <w:p w:rsidR="00B603B5" w:rsidRPr="00870180" w:rsidRDefault="00B603B5" w:rsidP="00B603B5">
      <w:pPr>
        <w:pStyle w:val="a5"/>
        <w:numPr>
          <w:ilvl w:val="1"/>
          <w:numId w:val="36"/>
        </w:numPr>
        <w:tabs>
          <w:tab w:val="clear" w:pos="1515"/>
          <w:tab w:val="num" w:pos="567"/>
        </w:tabs>
        <w:spacing w:line="360" w:lineRule="auto"/>
        <w:ind w:left="980" w:hanging="840"/>
        <w:jc w:val="both"/>
        <w:rPr>
          <w:rFonts w:ascii="Times New Roman Tj" w:hAnsi="Times New Roman Tj"/>
          <w:sz w:val="24"/>
        </w:rPr>
      </w:pPr>
      <w:r w:rsidRPr="00870180">
        <w:rPr>
          <w:rFonts w:ascii="Times New Roman Tj" w:hAnsi="Times New Roman Tj"/>
          <w:sz w:val="24"/>
        </w:rPr>
        <w:t>тадќиќоти бунеди ва дастгирии пешрафти илм</w:t>
      </w:r>
      <w:proofErr w:type="gramStart"/>
      <w:r w:rsidRPr="00870180">
        <w:rPr>
          <w:rFonts w:ascii="Times New Roman Tj" w:hAnsi="Times New Roman Tj"/>
          <w:sz w:val="24"/>
        </w:rPr>
        <w:t>ї-</w:t>
      </w:r>
      <w:proofErr w:type="gramEnd"/>
      <w:r w:rsidRPr="00870180">
        <w:rPr>
          <w:rFonts w:ascii="Times New Roman Tj" w:hAnsi="Times New Roman Tj"/>
          <w:sz w:val="24"/>
        </w:rPr>
        <w:t>техникї;</w:t>
      </w:r>
    </w:p>
    <w:p w:rsidR="00B603B5" w:rsidRPr="00870180" w:rsidRDefault="00B603B5" w:rsidP="00B603B5">
      <w:pPr>
        <w:pStyle w:val="a5"/>
        <w:numPr>
          <w:ilvl w:val="1"/>
          <w:numId w:val="36"/>
        </w:numPr>
        <w:tabs>
          <w:tab w:val="clear" w:pos="1515"/>
          <w:tab w:val="num" w:pos="567"/>
        </w:tabs>
        <w:spacing w:line="360" w:lineRule="auto"/>
        <w:ind w:left="980" w:hanging="840"/>
        <w:jc w:val="both"/>
        <w:rPr>
          <w:rFonts w:ascii="Times New Roman Tj" w:hAnsi="Times New Roman Tj"/>
          <w:sz w:val="24"/>
        </w:rPr>
      </w:pPr>
      <w:r w:rsidRPr="00870180">
        <w:rPr>
          <w:rFonts w:ascii="Times New Roman Tj" w:hAnsi="Times New Roman Tj"/>
          <w:sz w:val="24"/>
        </w:rPr>
        <w:t>дастгирии давлатии наќлиет;</w:t>
      </w:r>
    </w:p>
    <w:p w:rsidR="00B603B5" w:rsidRPr="00870180" w:rsidRDefault="00B603B5" w:rsidP="00B603B5">
      <w:pPr>
        <w:pStyle w:val="a5"/>
        <w:numPr>
          <w:ilvl w:val="1"/>
          <w:numId w:val="36"/>
        </w:numPr>
        <w:tabs>
          <w:tab w:val="clear" w:pos="1515"/>
          <w:tab w:val="num" w:pos="567"/>
        </w:tabs>
        <w:spacing w:line="360" w:lineRule="auto"/>
        <w:ind w:left="980" w:hanging="840"/>
        <w:jc w:val="both"/>
        <w:rPr>
          <w:rFonts w:ascii="Times New Roman Tj" w:hAnsi="Times New Roman Tj"/>
          <w:sz w:val="24"/>
        </w:rPr>
      </w:pPr>
      <w:r w:rsidRPr="00870180">
        <w:rPr>
          <w:rFonts w:ascii="Times New Roman Tj" w:hAnsi="Times New Roman Tj"/>
          <w:sz w:val="24"/>
        </w:rPr>
        <w:t>бартараф намудани оќибатњои вазъияти фавќулода ва офати табиї;</w:t>
      </w:r>
    </w:p>
    <w:p w:rsidR="00B603B5" w:rsidRPr="00870180" w:rsidRDefault="00B603B5" w:rsidP="00B603B5">
      <w:pPr>
        <w:pStyle w:val="a5"/>
        <w:numPr>
          <w:ilvl w:val="1"/>
          <w:numId w:val="36"/>
        </w:numPr>
        <w:tabs>
          <w:tab w:val="clear" w:pos="1515"/>
          <w:tab w:val="num" w:pos="709"/>
        </w:tabs>
        <w:spacing w:line="360" w:lineRule="auto"/>
        <w:ind w:left="709" w:hanging="567"/>
        <w:jc w:val="both"/>
        <w:rPr>
          <w:rFonts w:ascii="Times New Roman Tj" w:hAnsi="Times New Roman Tj"/>
          <w:sz w:val="24"/>
        </w:rPr>
      </w:pPr>
      <w:r w:rsidRPr="00870180">
        <w:rPr>
          <w:rFonts w:ascii="Times New Roman Tj" w:hAnsi="Times New Roman Tj"/>
          <w:sz w:val="24"/>
        </w:rPr>
        <w:t>ташаккули моликияти љумњуриявї ва маблаѓгузории муассисањое</w:t>
      </w:r>
      <w:proofErr w:type="gramStart"/>
      <w:r w:rsidRPr="00870180">
        <w:rPr>
          <w:rFonts w:ascii="Times New Roman Tj" w:hAnsi="Times New Roman Tj"/>
          <w:sz w:val="24"/>
        </w:rPr>
        <w:t>,к</w:t>
      </w:r>
      <w:proofErr w:type="gramEnd"/>
      <w:r w:rsidRPr="00870180">
        <w:rPr>
          <w:rFonts w:ascii="Times New Roman Tj" w:hAnsi="Times New Roman Tj"/>
          <w:sz w:val="24"/>
        </w:rPr>
        <w:t xml:space="preserve">и дар ихтиёри маќомоти давлатї мебошанд ва ба моликияти давлатї мансубанд; </w:t>
      </w:r>
    </w:p>
    <w:p w:rsidR="00B603B5" w:rsidRPr="00870180" w:rsidRDefault="00B603B5" w:rsidP="00B603B5">
      <w:pPr>
        <w:pStyle w:val="a5"/>
        <w:numPr>
          <w:ilvl w:val="1"/>
          <w:numId w:val="36"/>
        </w:numPr>
        <w:tabs>
          <w:tab w:val="clear" w:pos="1515"/>
          <w:tab w:val="num" w:pos="709"/>
        </w:tabs>
        <w:spacing w:line="360" w:lineRule="auto"/>
        <w:ind w:left="709" w:hanging="567"/>
        <w:jc w:val="both"/>
        <w:rPr>
          <w:rFonts w:ascii="Times New Roman Tj" w:hAnsi="Times New Roman Tj"/>
          <w:sz w:val="24"/>
        </w:rPr>
      </w:pPr>
      <w:r w:rsidRPr="00870180">
        <w:rPr>
          <w:rFonts w:ascii="Times New Roman Tj" w:hAnsi="Times New Roman Tj"/>
          <w:sz w:val="24"/>
        </w:rPr>
        <w:t>хизматрасони ва пардохти ќарзи давлатї;</w:t>
      </w:r>
    </w:p>
    <w:p w:rsidR="00B603B5" w:rsidRPr="00870180" w:rsidRDefault="00B603B5" w:rsidP="00B603B5">
      <w:pPr>
        <w:pStyle w:val="a5"/>
        <w:numPr>
          <w:ilvl w:val="1"/>
          <w:numId w:val="36"/>
        </w:numPr>
        <w:tabs>
          <w:tab w:val="clear" w:pos="1515"/>
          <w:tab w:val="num" w:pos="709"/>
        </w:tabs>
        <w:spacing w:line="360" w:lineRule="auto"/>
        <w:ind w:left="709" w:hanging="567"/>
        <w:jc w:val="both"/>
        <w:rPr>
          <w:rFonts w:ascii="Times New Roman Tj" w:hAnsi="Times New Roman Tj"/>
          <w:sz w:val="24"/>
        </w:rPr>
      </w:pPr>
      <w:r w:rsidRPr="00870180">
        <w:rPr>
          <w:rFonts w:ascii="Times New Roman Tj" w:hAnsi="Times New Roman Tj"/>
          <w:sz w:val="24"/>
        </w:rPr>
        <w:t>љуброни харољоти фондњои маќсадноки давлатї оиди пардохти нафаќа ва кўмакпулї, дигар пардохтњои иљтимої, ки мутобиќи ќонунгузории</w:t>
      </w:r>
      <w:proofErr w:type="gramStart"/>
      <w:r w:rsidRPr="00870180">
        <w:rPr>
          <w:rFonts w:ascii="Times New Roman Tj" w:hAnsi="Times New Roman Tj"/>
          <w:sz w:val="24"/>
        </w:rPr>
        <w:t xml:space="preserve"> ЉТ</w:t>
      </w:r>
      <w:proofErr w:type="gramEnd"/>
      <w:r w:rsidRPr="00870180">
        <w:rPr>
          <w:rFonts w:ascii="Times New Roman Tj" w:hAnsi="Times New Roman Tj"/>
          <w:sz w:val="24"/>
        </w:rPr>
        <w:t xml:space="preserve"> аз њисоби буљети љумњуриявї маблаѓгузори мешаванд;</w:t>
      </w:r>
    </w:p>
    <w:p w:rsidR="00B603B5" w:rsidRPr="00870180" w:rsidRDefault="00B603B5" w:rsidP="00B603B5">
      <w:pPr>
        <w:pStyle w:val="a5"/>
        <w:numPr>
          <w:ilvl w:val="1"/>
          <w:numId w:val="36"/>
        </w:numPr>
        <w:tabs>
          <w:tab w:val="clear" w:pos="1515"/>
          <w:tab w:val="num" w:pos="709"/>
        </w:tabs>
        <w:spacing w:line="360" w:lineRule="auto"/>
        <w:ind w:left="709" w:hanging="567"/>
        <w:jc w:val="both"/>
        <w:rPr>
          <w:rFonts w:ascii="Times New Roman Tj" w:hAnsi="Times New Roman Tj"/>
          <w:sz w:val="24"/>
        </w:rPr>
      </w:pPr>
      <w:r w:rsidRPr="00870180">
        <w:rPr>
          <w:rFonts w:ascii="Times New Roman Tj" w:hAnsi="Times New Roman Tj"/>
          <w:sz w:val="24"/>
        </w:rPr>
        <w:t>пурра кардани захираи давлатии металлњои ќимматбањ</w:t>
      </w:r>
      <w:proofErr w:type="gramStart"/>
      <w:r w:rsidRPr="00870180">
        <w:rPr>
          <w:rFonts w:ascii="Times New Roman Tj" w:hAnsi="Times New Roman Tj"/>
          <w:sz w:val="24"/>
        </w:rPr>
        <w:t>о ва</w:t>
      </w:r>
      <w:proofErr w:type="gramEnd"/>
      <w:r w:rsidRPr="00870180">
        <w:rPr>
          <w:rFonts w:ascii="Times New Roman Tj" w:hAnsi="Times New Roman Tj"/>
          <w:sz w:val="24"/>
        </w:rPr>
        <w:t xml:space="preserve"> сангњои ќимматбањо, захираи моддии давлатї.</w:t>
      </w:r>
    </w:p>
    <w:p w:rsidR="00B603B5" w:rsidRPr="00870180" w:rsidRDefault="00B603B5" w:rsidP="00B603B5">
      <w:pPr>
        <w:pStyle w:val="a5"/>
        <w:numPr>
          <w:ilvl w:val="1"/>
          <w:numId w:val="36"/>
        </w:numPr>
        <w:tabs>
          <w:tab w:val="clear" w:pos="1515"/>
          <w:tab w:val="num" w:pos="709"/>
        </w:tabs>
        <w:spacing w:line="360" w:lineRule="auto"/>
        <w:ind w:left="709" w:hanging="567"/>
        <w:jc w:val="both"/>
        <w:rPr>
          <w:rFonts w:ascii="Times New Roman Tj" w:hAnsi="Times New Roman Tj"/>
          <w:sz w:val="24"/>
        </w:rPr>
      </w:pPr>
      <w:r w:rsidRPr="00870180">
        <w:rPr>
          <w:rFonts w:ascii="Times New Roman Tj" w:hAnsi="Times New Roman Tj"/>
          <w:sz w:val="24"/>
        </w:rPr>
        <w:t xml:space="preserve">гузаронидани интихоботу райпурсї. </w:t>
      </w:r>
    </w:p>
    <w:p w:rsidR="00B603B5" w:rsidRPr="00870180" w:rsidRDefault="00B603B5" w:rsidP="00B603B5">
      <w:pPr>
        <w:pStyle w:val="a5"/>
        <w:numPr>
          <w:ilvl w:val="1"/>
          <w:numId w:val="36"/>
        </w:numPr>
        <w:tabs>
          <w:tab w:val="clear" w:pos="1515"/>
          <w:tab w:val="num" w:pos="709"/>
        </w:tabs>
        <w:spacing w:line="360" w:lineRule="auto"/>
        <w:ind w:left="709" w:hanging="567"/>
        <w:jc w:val="both"/>
        <w:rPr>
          <w:rFonts w:ascii="Times New Roman Tj" w:hAnsi="Times New Roman Tj"/>
          <w:sz w:val="24"/>
        </w:rPr>
      </w:pPr>
      <w:r w:rsidRPr="00870180">
        <w:rPr>
          <w:rFonts w:ascii="Times New Roman Tj" w:hAnsi="Times New Roman Tj"/>
          <w:sz w:val="24"/>
        </w:rPr>
        <w:t>барномањои умумиљумњуриявии сармоягузорї;</w:t>
      </w:r>
    </w:p>
    <w:p w:rsidR="00B603B5" w:rsidRPr="00870180" w:rsidRDefault="00B603B5" w:rsidP="00B603B5">
      <w:pPr>
        <w:pStyle w:val="a5"/>
        <w:numPr>
          <w:ilvl w:val="1"/>
          <w:numId w:val="36"/>
        </w:numPr>
        <w:tabs>
          <w:tab w:val="clear" w:pos="1515"/>
          <w:tab w:val="num" w:pos="709"/>
        </w:tabs>
        <w:spacing w:line="360" w:lineRule="auto"/>
        <w:ind w:left="709" w:hanging="567"/>
        <w:jc w:val="both"/>
        <w:rPr>
          <w:rFonts w:ascii="Times New Roman Tj" w:hAnsi="Times New Roman Tj"/>
          <w:sz w:val="24"/>
        </w:rPr>
      </w:pPr>
      <w:r w:rsidRPr="00870180">
        <w:rPr>
          <w:rFonts w:ascii="Times New Roman Tj" w:hAnsi="Times New Roman Tj"/>
          <w:sz w:val="24"/>
        </w:rPr>
        <w:t>таъмини иљрои ќарорњои маќомоти њокимияти давлатї, ки ба афзоиши харољоти буљет ё камшавии даромади буљет оварда мерасонанд;</w:t>
      </w:r>
    </w:p>
    <w:p w:rsidR="00B603B5" w:rsidRPr="00870180" w:rsidRDefault="00B603B5" w:rsidP="00B603B5">
      <w:pPr>
        <w:pStyle w:val="a5"/>
        <w:numPr>
          <w:ilvl w:val="1"/>
          <w:numId w:val="36"/>
        </w:numPr>
        <w:tabs>
          <w:tab w:val="clear" w:pos="1515"/>
          <w:tab w:val="num" w:pos="709"/>
        </w:tabs>
        <w:spacing w:line="360" w:lineRule="auto"/>
        <w:ind w:left="709" w:hanging="567"/>
        <w:jc w:val="both"/>
        <w:rPr>
          <w:rFonts w:ascii="Times New Roman Tj" w:hAnsi="Times New Roman Tj"/>
          <w:sz w:val="24"/>
        </w:rPr>
      </w:pPr>
      <w:r w:rsidRPr="00870180">
        <w:rPr>
          <w:rFonts w:ascii="Times New Roman Tj" w:hAnsi="Times New Roman Tj"/>
          <w:sz w:val="24"/>
        </w:rPr>
        <w:t>таъмини иљрои ваколатњои алоњидаи давлатї, ки амалї гардонидани онњ</w:t>
      </w:r>
      <w:proofErr w:type="gramStart"/>
      <w:r w:rsidRPr="00870180">
        <w:rPr>
          <w:rFonts w:ascii="Times New Roman Tj" w:hAnsi="Times New Roman Tj"/>
          <w:sz w:val="24"/>
        </w:rPr>
        <w:t>о</w:t>
      </w:r>
      <w:proofErr w:type="gramEnd"/>
      <w:r w:rsidRPr="00870180">
        <w:rPr>
          <w:rFonts w:ascii="Times New Roman Tj" w:hAnsi="Times New Roman Tj"/>
          <w:sz w:val="24"/>
        </w:rPr>
        <w:t xml:space="preserve"> ба сатњи дигари њокимият вогузор шудааст; </w:t>
      </w:r>
    </w:p>
    <w:p w:rsidR="00B603B5" w:rsidRPr="00870180" w:rsidRDefault="00B603B5" w:rsidP="00B603B5">
      <w:pPr>
        <w:pStyle w:val="a5"/>
        <w:numPr>
          <w:ilvl w:val="1"/>
          <w:numId w:val="36"/>
        </w:numPr>
        <w:tabs>
          <w:tab w:val="clear" w:pos="1515"/>
          <w:tab w:val="num" w:pos="709"/>
        </w:tabs>
        <w:spacing w:line="360" w:lineRule="auto"/>
        <w:ind w:left="709" w:hanging="567"/>
        <w:jc w:val="both"/>
        <w:rPr>
          <w:rFonts w:ascii="Times New Roman Tj" w:hAnsi="Times New Roman Tj"/>
          <w:sz w:val="24"/>
        </w:rPr>
      </w:pPr>
      <w:r w:rsidRPr="00870180">
        <w:rPr>
          <w:rFonts w:ascii="Times New Roman Tj" w:hAnsi="Times New Roman Tj"/>
          <w:sz w:val="24"/>
        </w:rPr>
        <w:t>дастгирии молиявии њокимияти мањаллї;</w:t>
      </w:r>
    </w:p>
    <w:p w:rsidR="00B603B5" w:rsidRPr="00870180" w:rsidRDefault="00B603B5" w:rsidP="00B603B5">
      <w:pPr>
        <w:pStyle w:val="a5"/>
        <w:numPr>
          <w:ilvl w:val="1"/>
          <w:numId w:val="36"/>
        </w:numPr>
        <w:tabs>
          <w:tab w:val="clear" w:pos="1515"/>
          <w:tab w:val="num" w:pos="709"/>
        </w:tabs>
        <w:spacing w:line="360" w:lineRule="auto"/>
        <w:ind w:left="709" w:hanging="567"/>
        <w:jc w:val="both"/>
        <w:rPr>
          <w:rFonts w:ascii="Times New Roman Tj" w:hAnsi="Times New Roman Tj"/>
          <w:sz w:val="24"/>
        </w:rPr>
      </w:pPr>
      <w:r w:rsidRPr="00870180">
        <w:rPr>
          <w:rFonts w:ascii="Times New Roman Tj" w:hAnsi="Times New Roman Tj"/>
          <w:sz w:val="24"/>
        </w:rPr>
        <w:t>њисобдории расмии омор;</w:t>
      </w:r>
    </w:p>
    <w:p w:rsidR="00B603B5" w:rsidRPr="00870180" w:rsidRDefault="00B603B5" w:rsidP="00B603B5">
      <w:pPr>
        <w:pStyle w:val="a5"/>
        <w:numPr>
          <w:ilvl w:val="1"/>
          <w:numId w:val="36"/>
        </w:numPr>
        <w:tabs>
          <w:tab w:val="clear" w:pos="1515"/>
          <w:tab w:val="num" w:pos="709"/>
        </w:tabs>
        <w:spacing w:line="360" w:lineRule="auto"/>
        <w:ind w:left="709" w:hanging="567"/>
        <w:jc w:val="both"/>
        <w:rPr>
          <w:rFonts w:ascii="Times New Roman Tj" w:hAnsi="Times New Roman Tj"/>
          <w:sz w:val="24"/>
        </w:rPr>
      </w:pPr>
      <w:r w:rsidRPr="00870180">
        <w:rPr>
          <w:rFonts w:ascii="Times New Roman Tj" w:hAnsi="Times New Roman Tj"/>
          <w:sz w:val="24"/>
        </w:rPr>
        <w:t>харољоти дигар.</w:t>
      </w:r>
    </w:p>
    <w:p w:rsidR="00B603B5" w:rsidRPr="00870180" w:rsidRDefault="00B603B5" w:rsidP="00B603B5">
      <w:pPr>
        <w:pStyle w:val="a5"/>
        <w:spacing w:line="360" w:lineRule="auto"/>
        <w:ind w:firstLine="140"/>
        <w:jc w:val="both"/>
        <w:rPr>
          <w:rFonts w:ascii="Times New Roman Tj" w:hAnsi="Times New Roman Tj"/>
          <w:sz w:val="24"/>
        </w:rPr>
      </w:pPr>
    </w:p>
    <w:p w:rsidR="00B603B5" w:rsidRPr="00870180" w:rsidRDefault="00B603B5" w:rsidP="00B603B5">
      <w:pPr>
        <w:pStyle w:val="a5"/>
        <w:spacing w:line="360" w:lineRule="auto"/>
        <w:jc w:val="both"/>
        <w:rPr>
          <w:rFonts w:ascii="Times New Roman Tj" w:hAnsi="Times New Roman Tj"/>
          <w:sz w:val="24"/>
        </w:rPr>
      </w:pPr>
      <w:r w:rsidRPr="00870180">
        <w:rPr>
          <w:rFonts w:ascii="Times New Roman Tj" w:hAnsi="Times New Roman Tj"/>
          <w:sz w:val="24"/>
        </w:rPr>
        <w:tab/>
        <w:t>Харољотњои буљети давлатї бо воситаи маблаѓгузори буљетї гузаронида мешаванд.</w:t>
      </w:r>
    </w:p>
    <w:p w:rsidR="00B603B5" w:rsidRPr="00870180" w:rsidRDefault="00B603B5" w:rsidP="00B603B5">
      <w:pPr>
        <w:pStyle w:val="a5"/>
        <w:spacing w:line="360" w:lineRule="auto"/>
        <w:ind w:firstLine="708"/>
        <w:jc w:val="both"/>
        <w:rPr>
          <w:rFonts w:ascii="Times New Roman Tj" w:hAnsi="Times New Roman Tj"/>
          <w:sz w:val="24"/>
        </w:rPr>
      </w:pPr>
      <w:r w:rsidRPr="00870180">
        <w:rPr>
          <w:rFonts w:ascii="Times New Roman Tj" w:hAnsi="Times New Roman Tj"/>
          <w:sz w:val="24"/>
        </w:rPr>
        <w:t>Маблаѓгузории буљетї- ин низоми сарф кардани воситаи пулї ба корхона ва ташкилот барои чорабинињои давлатї ба њисоб меравад. Принсипњои маблаѓгузорї дар ташкили маблаѓгузории буљ</w:t>
      </w:r>
      <w:proofErr w:type="gramStart"/>
      <w:r w:rsidRPr="00870180">
        <w:rPr>
          <w:rFonts w:ascii="Times New Roman Tj" w:hAnsi="Times New Roman Tj"/>
          <w:sz w:val="24"/>
        </w:rPr>
        <w:t>ети</w:t>
      </w:r>
      <w:proofErr w:type="gramEnd"/>
      <w:r w:rsidRPr="00870180">
        <w:rPr>
          <w:rFonts w:ascii="Times New Roman Tj" w:hAnsi="Times New Roman Tj"/>
          <w:sz w:val="24"/>
        </w:rPr>
        <w:t xml:space="preserve"> ањамияти калонро ишѓол менамояд. Принсипњои маблаѓгузорї чунинанд:</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Расидан ба маќсадњои гузошташуда бо харољотњои минималї;</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Хислати маќсаднокии истифодаи маблаѓгузорињои буљети – ин маънои онро дорад, ки шахсони њуќ</w:t>
      </w:r>
      <w:proofErr w:type="gramStart"/>
      <w:r w:rsidRPr="00870180">
        <w:rPr>
          <w:rFonts w:ascii="Times New Roman Tj" w:hAnsi="Times New Roman Tj"/>
          <w:sz w:val="24"/>
        </w:rPr>
        <w:t>у</w:t>
      </w:r>
      <w:proofErr w:type="gramEnd"/>
      <w:r w:rsidRPr="00870180">
        <w:rPr>
          <w:rFonts w:ascii="Times New Roman Tj" w:hAnsi="Times New Roman Tj"/>
          <w:sz w:val="24"/>
        </w:rPr>
        <w:t>ќи воситањои пулиро аз буљет барои маќсадњои пешаки муайяншуда дастрас менамоянд;</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Бебозгашт будани маблаѓгузорињои буљети;</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 xml:space="preserve">Бемузд будани маблаѓгузорињои буљетї; </w:t>
      </w:r>
    </w:p>
    <w:p w:rsidR="00B603B5" w:rsidRPr="00870180" w:rsidRDefault="00B603B5" w:rsidP="00B603B5">
      <w:pPr>
        <w:pStyle w:val="a5"/>
        <w:numPr>
          <w:ilvl w:val="0"/>
          <w:numId w:val="11"/>
        </w:numPr>
        <w:spacing w:line="360" w:lineRule="auto"/>
        <w:jc w:val="both"/>
        <w:rPr>
          <w:rFonts w:ascii="Times New Roman Tj" w:hAnsi="Times New Roman Tj"/>
          <w:sz w:val="24"/>
        </w:rPr>
      </w:pPr>
      <w:r w:rsidRPr="00870180">
        <w:rPr>
          <w:rFonts w:ascii="Times New Roman Tj" w:hAnsi="Times New Roman Tj"/>
          <w:sz w:val="24"/>
        </w:rPr>
        <w:t>Сарф кардани маблаѓгузории буљетї баробари иљроиши барномањои давлатї.</w:t>
      </w:r>
    </w:p>
    <w:p w:rsidR="00B603B5" w:rsidRPr="00870180" w:rsidRDefault="00B603B5" w:rsidP="00B603B5">
      <w:pPr>
        <w:pStyle w:val="a5"/>
        <w:spacing w:line="360" w:lineRule="auto"/>
        <w:ind w:left="708" w:firstLine="12"/>
        <w:jc w:val="both"/>
        <w:rPr>
          <w:rFonts w:ascii="Times New Roman Tj" w:hAnsi="Times New Roman Tj"/>
          <w:sz w:val="24"/>
        </w:rPr>
      </w:pPr>
      <w:r w:rsidRPr="00870180">
        <w:rPr>
          <w:rFonts w:ascii="Times New Roman Tj" w:hAnsi="Times New Roman Tj"/>
          <w:sz w:val="24"/>
        </w:rPr>
        <w:t>Дар амалия ду шакли маблаѓгузорињои буљетї истифода мешаванд:</w:t>
      </w:r>
    </w:p>
    <w:p w:rsidR="00B603B5" w:rsidRPr="00870180" w:rsidRDefault="00B603B5" w:rsidP="00B603B5">
      <w:pPr>
        <w:pStyle w:val="a5"/>
        <w:numPr>
          <w:ilvl w:val="0"/>
          <w:numId w:val="12"/>
        </w:numPr>
        <w:spacing w:line="360" w:lineRule="auto"/>
        <w:jc w:val="both"/>
        <w:rPr>
          <w:rFonts w:ascii="Times New Roman Tj" w:hAnsi="Times New Roman Tj"/>
          <w:sz w:val="24"/>
        </w:rPr>
      </w:pPr>
      <w:r w:rsidRPr="00870180">
        <w:rPr>
          <w:rFonts w:ascii="Times New Roman Tj" w:hAnsi="Times New Roman Tj"/>
          <w:sz w:val="24"/>
        </w:rPr>
        <w:t>Маблаѓгузорї аз р</w:t>
      </w:r>
      <w:proofErr w:type="gramStart"/>
      <w:r w:rsidRPr="00870180">
        <w:rPr>
          <w:rFonts w:ascii="Times New Roman Tj" w:hAnsi="Times New Roman Tj"/>
          <w:sz w:val="24"/>
        </w:rPr>
        <w:t>e</w:t>
      </w:r>
      <w:proofErr w:type="gramEnd"/>
      <w:r w:rsidRPr="00870180">
        <w:rPr>
          <w:rFonts w:ascii="Times New Roman Tj" w:hAnsi="Times New Roman Tj"/>
          <w:sz w:val="24"/>
        </w:rPr>
        <w:t>и низоми нетто-буљет, яъне ин шакли сарф кардани маблаѓ танњо барои намудњои мањдуди харољотњо.</w:t>
      </w:r>
    </w:p>
    <w:p w:rsidR="00B603B5" w:rsidRPr="00870180" w:rsidRDefault="00B603B5" w:rsidP="00B603B5">
      <w:pPr>
        <w:pStyle w:val="a5"/>
        <w:numPr>
          <w:ilvl w:val="0"/>
          <w:numId w:val="12"/>
        </w:numPr>
        <w:spacing w:line="360" w:lineRule="auto"/>
        <w:jc w:val="both"/>
        <w:rPr>
          <w:rFonts w:ascii="Times New Roman Tj" w:hAnsi="Times New Roman Tj"/>
          <w:sz w:val="24"/>
        </w:rPr>
      </w:pPr>
      <w:r w:rsidRPr="00870180">
        <w:rPr>
          <w:rFonts w:ascii="Times New Roman Tj" w:hAnsi="Times New Roman Tj"/>
          <w:sz w:val="24"/>
        </w:rPr>
        <w:t xml:space="preserve">Маблаѓгузорї аз </w:t>
      </w:r>
      <w:proofErr w:type="gramStart"/>
      <w:r w:rsidRPr="00870180">
        <w:rPr>
          <w:rFonts w:ascii="Times New Roman Tj" w:hAnsi="Times New Roman Tj"/>
          <w:sz w:val="24"/>
        </w:rPr>
        <w:t>р</w:t>
      </w:r>
      <w:proofErr w:type="gramEnd"/>
      <w:r w:rsidRPr="00870180">
        <w:rPr>
          <w:rFonts w:ascii="Times New Roman Tj" w:hAnsi="Times New Roman Tj"/>
          <w:sz w:val="24"/>
        </w:rPr>
        <w:t xml:space="preserve">ўи низоми брутто-буљет, ки ин барои корхона ва муассисањои давлатї истифода мешаванд, ки онњо пурра дар мабалѓгузории буљети мебошанд. </w:t>
      </w:r>
    </w:p>
    <w:p w:rsidR="00B603B5" w:rsidRPr="00870180" w:rsidRDefault="00B603B5" w:rsidP="00B603B5">
      <w:pPr>
        <w:pStyle w:val="a5"/>
        <w:spacing w:line="360" w:lineRule="auto"/>
        <w:ind w:firstLine="708"/>
        <w:jc w:val="both"/>
        <w:rPr>
          <w:rFonts w:ascii="Times New Roman Tj" w:hAnsi="Times New Roman Tj"/>
          <w:sz w:val="24"/>
        </w:rPr>
      </w:pPr>
      <w:r w:rsidRPr="00870180">
        <w:rPr>
          <w:rFonts w:ascii="Times New Roman Tj" w:hAnsi="Times New Roman Tj"/>
          <w:sz w:val="24"/>
        </w:rPr>
        <w:t>Маблаѓгузори буљетї давлатиро ба равияњои зерин таќ</w:t>
      </w:r>
      <w:proofErr w:type="gramStart"/>
      <w:r w:rsidRPr="00870180">
        <w:rPr>
          <w:rFonts w:ascii="Times New Roman Tj" w:hAnsi="Times New Roman Tj"/>
          <w:sz w:val="24"/>
        </w:rPr>
        <w:t>сим</w:t>
      </w:r>
      <w:proofErr w:type="gramEnd"/>
      <w:r w:rsidRPr="00870180">
        <w:rPr>
          <w:rFonts w:ascii="Times New Roman Tj" w:hAnsi="Times New Roman Tj"/>
          <w:sz w:val="24"/>
        </w:rPr>
        <w:t xml:space="preserve"> менамоянд:</w:t>
      </w:r>
    </w:p>
    <w:p w:rsidR="00B603B5" w:rsidRPr="00870180" w:rsidRDefault="00B603B5" w:rsidP="00B603B5">
      <w:pPr>
        <w:pStyle w:val="a5"/>
        <w:numPr>
          <w:ilvl w:val="1"/>
          <w:numId w:val="12"/>
        </w:numPr>
        <w:tabs>
          <w:tab w:val="clear" w:pos="1440"/>
        </w:tabs>
        <w:spacing w:line="360" w:lineRule="auto"/>
        <w:ind w:left="720"/>
        <w:jc w:val="both"/>
        <w:rPr>
          <w:rFonts w:ascii="Times New Roman Tj" w:hAnsi="Times New Roman Tj"/>
          <w:sz w:val="24"/>
        </w:rPr>
      </w:pPr>
      <w:r w:rsidRPr="00870180">
        <w:rPr>
          <w:rFonts w:ascii="Times New Roman Tj" w:hAnsi="Times New Roman Tj"/>
          <w:sz w:val="24"/>
        </w:rPr>
        <w:t xml:space="preserve">Харољот барои маблаѓгузории хољагии халќ, ба монанди харољот барои соњањои хољагии ќишлоќ, энергетика, наќлиет, сохтмон, </w:t>
      </w:r>
      <w:proofErr w:type="gramStart"/>
      <w:r w:rsidRPr="00870180">
        <w:rPr>
          <w:rFonts w:ascii="Times New Roman Tj" w:hAnsi="Times New Roman Tj"/>
          <w:sz w:val="24"/>
        </w:rPr>
        <w:t>ало</w:t>
      </w:r>
      <w:proofErr w:type="gramEnd"/>
      <w:r w:rsidRPr="00870180">
        <w:rPr>
          <w:rFonts w:ascii="Times New Roman Tj" w:hAnsi="Times New Roman Tj"/>
          <w:sz w:val="24"/>
        </w:rPr>
        <w:t xml:space="preserve">ќа равона карда мешавад. </w:t>
      </w:r>
    </w:p>
    <w:p w:rsidR="00B603B5" w:rsidRPr="00870180" w:rsidRDefault="00B603B5" w:rsidP="00B603B5">
      <w:pPr>
        <w:pStyle w:val="a5"/>
        <w:numPr>
          <w:ilvl w:val="1"/>
          <w:numId w:val="12"/>
        </w:numPr>
        <w:tabs>
          <w:tab w:val="clear" w:pos="1440"/>
        </w:tabs>
        <w:spacing w:line="360" w:lineRule="auto"/>
        <w:ind w:left="720"/>
        <w:jc w:val="both"/>
        <w:rPr>
          <w:rFonts w:ascii="Times New Roman Tj" w:hAnsi="Times New Roman Tj"/>
          <w:sz w:val="24"/>
        </w:rPr>
      </w:pPr>
      <w:r w:rsidRPr="00870180">
        <w:rPr>
          <w:rFonts w:ascii="Times New Roman Tj" w:hAnsi="Times New Roman Tj"/>
          <w:sz w:val="24"/>
        </w:rPr>
        <w:t>Харољотњое, ки бо иљроиши вазифањои иљтимоии давлат вобаста аст ва аз гурўњњои зерин иборат аст: маориф ва тайер кардани кадрњои баландихтисос, тандурустї, тарбияи љисмонї ва варзиш, таъминоти иљтимої, барномањои илм</w:t>
      </w:r>
      <w:proofErr w:type="gramStart"/>
      <w:r w:rsidRPr="00870180">
        <w:rPr>
          <w:rFonts w:ascii="Times New Roman Tj" w:hAnsi="Times New Roman Tj"/>
          <w:sz w:val="24"/>
        </w:rPr>
        <w:t>ї-</w:t>
      </w:r>
      <w:proofErr w:type="gramEnd"/>
      <w:r w:rsidRPr="00870180">
        <w:rPr>
          <w:rFonts w:ascii="Times New Roman Tj" w:hAnsi="Times New Roman Tj"/>
          <w:sz w:val="24"/>
        </w:rPr>
        <w:t xml:space="preserve">тадќиќотї, маданият ва санъат, воситањои ахбори умум. </w:t>
      </w:r>
    </w:p>
    <w:p w:rsidR="00B603B5" w:rsidRPr="00870180" w:rsidRDefault="00B603B5" w:rsidP="00B603B5">
      <w:pPr>
        <w:pStyle w:val="a5"/>
        <w:numPr>
          <w:ilvl w:val="1"/>
          <w:numId w:val="12"/>
        </w:numPr>
        <w:tabs>
          <w:tab w:val="clear" w:pos="1440"/>
        </w:tabs>
        <w:spacing w:line="360" w:lineRule="auto"/>
        <w:ind w:left="720"/>
        <w:jc w:val="both"/>
        <w:rPr>
          <w:rFonts w:ascii="Times New Roman Tj" w:hAnsi="Times New Roman Tj"/>
          <w:sz w:val="24"/>
        </w:rPr>
      </w:pPr>
      <w:r w:rsidRPr="00870180">
        <w:rPr>
          <w:rFonts w:ascii="Times New Roman Tj" w:hAnsi="Times New Roman Tj"/>
          <w:sz w:val="24"/>
        </w:rPr>
        <w:t>Харољот барои мудофиа, ки ба он харољотњо барои таъмини њайати шахсии ќeшунњо, барои харидани яроќу аслиња ва техникаи њарбї, барои сармоягузории асосии таъиноти њарбидошта, барои корњои илм</w:t>
      </w:r>
      <w:proofErr w:type="gramStart"/>
      <w:r w:rsidRPr="00870180">
        <w:rPr>
          <w:rFonts w:ascii="Times New Roman Tj" w:hAnsi="Times New Roman Tj"/>
          <w:sz w:val="24"/>
        </w:rPr>
        <w:t>ї-</w:t>
      </w:r>
      <w:proofErr w:type="gramEnd"/>
      <w:r w:rsidRPr="00870180">
        <w:rPr>
          <w:rFonts w:ascii="Times New Roman Tj" w:hAnsi="Times New Roman Tj"/>
          <w:sz w:val="24"/>
        </w:rPr>
        <w:t xml:space="preserve">тадќиќотї ва конструкторї, барои таъминоти моддии ќeшунњоро дар бар мегирад </w:t>
      </w:r>
    </w:p>
    <w:p w:rsidR="00B603B5" w:rsidRPr="00870180" w:rsidRDefault="00B603B5" w:rsidP="00B603B5">
      <w:pPr>
        <w:pStyle w:val="a5"/>
        <w:numPr>
          <w:ilvl w:val="1"/>
          <w:numId w:val="12"/>
        </w:numPr>
        <w:tabs>
          <w:tab w:val="clear" w:pos="1440"/>
        </w:tabs>
        <w:spacing w:line="360" w:lineRule="auto"/>
        <w:ind w:left="720"/>
        <w:jc w:val="both"/>
        <w:rPr>
          <w:rFonts w:ascii="Times New Roman Tj" w:hAnsi="Times New Roman Tj"/>
          <w:sz w:val="24"/>
        </w:rPr>
      </w:pPr>
      <w:r w:rsidRPr="00870180">
        <w:rPr>
          <w:rFonts w:ascii="Times New Roman Tj" w:hAnsi="Times New Roman Tj"/>
          <w:sz w:val="24"/>
        </w:rPr>
        <w:t>Харољот барои идоракунии давлатї, ки ба он: музди мењнати вакилони халќ, харољотњо барои нигоњ доштани маќомотњои њифзи њуќуќ (вазорати амнияти миллї, вазорати корњои дохила, суд, прокуратура), барои нигоњ доштани Дастгоњи Президент, Њукумати</w:t>
      </w:r>
      <w:proofErr w:type="gramStart"/>
      <w:r w:rsidRPr="00870180">
        <w:rPr>
          <w:rFonts w:ascii="Times New Roman Tj" w:hAnsi="Times New Roman Tj"/>
          <w:sz w:val="24"/>
        </w:rPr>
        <w:t>ЉТ</w:t>
      </w:r>
      <w:proofErr w:type="gramEnd"/>
      <w:r w:rsidRPr="00870180">
        <w:rPr>
          <w:rFonts w:ascii="Times New Roman Tj" w:hAnsi="Times New Roman Tj"/>
          <w:sz w:val="24"/>
        </w:rPr>
        <w:t xml:space="preserve"> ва маќомотњои њокимияти мањаллї, харољотњо барои гузаронидани интихобот ва райпурсињо дохил мешавад. </w:t>
      </w:r>
    </w:p>
    <w:p w:rsidR="00B603B5" w:rsidRDefault="00B603B5" w:rsidP="00B603B5">
      <w:pPr>
        <w:pStyle w:val="a3"/>
        <w:rPr>
          <w:sz w:val="24"/>
          <w:szCs w:val="24"/>
        </w:rPr>
      </w:pPr>
    </w:p>
    <w:p w:rsidR="00DE4C5F" w:rsidRDefault="00DE4C5F" w:rsidP="000535C5">
      <w:pPr>
        <w:ind w:left="720"/>
        <w:rPr>
          <w:sz w:val="24"/>
          <w:szCs w:val="24"/>
        </w:rPr>
      </w:pPr>
      <w:r>
        <w:rPr>
          <w:sz w:val="24"/>
          <w:szCs w:val="24"/>
        </w:rPr>
        <w:t xml:space="preserve">     Ба харочоти асосии бучет дохил мешавад:</w:t>
      </w:r>
    </w:p>
    <w:p w:rsidR="00DE4C5F" w:rsidRDefault="00DE4C5F" w:rsidP="00DE4C5F">
      <w:pPr>
        <w:pStyle w:val="a3"/>
        <w:numPr>
          <w:ilvl w:val="0"/>
          <w:numId w:val="3"/>
        </w:numPr>
        <w:rPr>
          <w:sz w:val="24"/>
          <w:szCs w:val="24"/>
        </w:rPr>
      </w:pPr>
      <w:r>
        <w:rPr>
          <w:sz w:val="24"/>
          <w:szCs w:val="24"/>
        </w:rPr>
        <w:t>Харочоте, ки тибки барномахои сармоягузории  тасдикшуда, барои маблаггузории  шахсони хукукии  амалкунанда ва ё нав таъсисёфта таъин шудаанд;</w:t>
      </w:r>
    </w:p>
    <w:p w:rsidR="00DE4C5F" w:rsidRDefault="00DE4C5F" w:rsidP="00DE4C5F">
      <w:pPr>
        <w:pStyle w:val="a3"/>
        <w:numPr>
          <w:ilvl w:val="0"/>
          <w:numId w:val="3"/>
        </w:numPr>
        <w:rPr>
          <w:sz w:val="24"/>
          <w:szCs w:val="24"/>
        </w:rPr>
      </w:pPr>
      <w:r>
        <w:rPr>
          <w:sz w:val="24"/>
          <w:szCs w:val="24"/>
        </w:rPr>
        <w:t>Маблагхое</w:t>
      </w:r>
      <w:proofErr w:type="gramStart"/>
      <w:r>
        <w:rPr>
          <w:sz w:val="24"/>
          <w:szCs w:val="24"/>
        </w:rPr>
        <w:t>,к</w:t>
      </w:r>
      <w:proofErr w:type="gramEnd"/>
      <w:r>
        <w:rPr>
          <w:sz w:val="24"/>
          <w:szCs w:val="24"/>
        </w:rPr>
        <w:t>и  хамчун карзи бучет барои маблаггузори ба шахсони хукуки дода мешавад;</w:t>
      </w:r>
    </w:p>
    <w:p w:rsidR="00DE4C5F" w:rsidRDefault="00DE4C5F" w:rsidP="00DE4C5F">
      <w:pPr>
        <w:pStyle w:val="a3"/>
        <w:numPr>
          <w:ilvl w:val="0"/>
          <w:numId w:val="3"/>
        </w:numPr>
        <w:rPr>
          <w:sz w:val="24"/>
          <w:szCs w:val="24"/>
        </w:rPr>
      </w:pPr>
      <w:r>
        <w:rPr>
          <w:sz w:val="24"/>
          <w:szCs w:val="24"/>
        </w:rPr>
        <w:t>Харочотхое, ки барои таъмири асоси ва харидани воситахои ассй равона мешавад;</w:t>
      </w:r>
    </w:p>
    <w:p w:rsidR="00DE4C5F" w:rsidRDefault="00DE4C5F" w:rsidP="00DE4C5F">
      <w:pPr>
        <w:pStyle w:val="a3"/>
        <w:numPr>
          <w:ilvl w:val="0"/>
          <w:numId w:val="3"/>
        </w:numPr>
        <w:rPr>
          <w:sz w:val="24"/>
          <w:szCs w:val="24"/>
        </w:rPr>
      </w:pPr>
      <w:r>
        <w:rPr>
          <w:sz w:val="24"/>
          <w:szCs w:val="24"/>
        </w:rPr>
        <w:t>Харочотхое</w:t>
      </w:r>
      <w:proofErr w:type="gramStart"/>
      <w:r>
        <w:rPr>
          <w:sz w:val="24"/>
          <w:szCs w:val="24"/>
        </w:rPr>
        <w:t>,к</w:t>
      </w:r>
      <w:proofErr w:type="gramEnd"/>
      <w:r>
        <w:rPr>
          <w:sz w:val="24"/>
          <w:szCs w:val="24"/>
        </w:rPr>
        <w:t>и ичрои он ба афзоиши амволи мутаносибан ба моликияти чумхурявй ва комуналй мансуб мебошанд.</w:t>
      </w:r>
    </w:p>
    <w:p w:rsidR="00DE4C5F" w:rsidRDefault="00DE4C5F" w:rsidP="00DE4C5F">
      <w:pPr>
        <w:pStyle w:val="a3"/>
        <w:ind w:left="1080"/>
        <w:rPr>
          <w:sz w:val="24"/>
          <w:szCs w:val="24"/>
        </w:rPr>
      </w:pPr>
      <w:r>
        <w:rPr>
          <w:sz w:val="24"/>
          <w:szCs w:val="24"/>
        </w:rPr>
        <w:t xml:space="preserve">     Дар таркиби харочотхои асоси тибки конунгузорхои Чумхурии Точикистон ташкил кардани бучети инкишофёбанда имконпазир аст.</w:t>
      </w:r>
    </w:p>
    <w:p w:rsidR="00DE4C5F" w:rsidRDefault="00DE4C5F" w:rsidP="00DE4C5F">
      <w:pPr>
        <w:pStyle w:val="a3"/>
        <w:ind w:left="1080"/>
        <w:rPr>
          <w:sz w:val="24"/>
          <w:szCs w:val="24"/>
        </w:rPr>
      </w:pPr>
      <w:r>
        <w:rPr>
          <w:sz w:val="24"/>
          <w:szCs w:val="24"/>
        </w:rPr>
        <w:t xml:space="preserve">    Харочоти системаи бучет асосан ба ин самтхо равона карда мешаванд:</w:t>
      </w:r>
    </w:p>
    <w:p w:rsidR="00DE4C5F" w:rsidRDefault="00DE4C5F" w:rsidP="00DE4C5F">
      <w:pPr>
        <w:pStyle w:val="a3"/>
        <w:numPr>
          <w:ilvl w:val="0"/>
          <w:numId w:val="4"/>
        </w:numPr>
        <w:rPr>
          <w:sz w:val="24"/>
          <w:szCs w:val="24"/>
        </w:rPr>
      </w:pPr>
      <w:r>
        <w:rPr>
          <w:sz w:val="24"/>
          <w:szCs w:val="24"/>
        </w:rPr>
        <w:t>Сектори хокимят ва идоракунии давлат;</w:t>
      </w:r>
    </w:p>
    <w:p w:rsidR="00DE4C5F" w:rsidRDefault="00DE4C5F" w:rsidP="00DE4C5F">
      <w:pPr>
        <w:pStyle w:val="a3"/>
        <w:numPr>
          <w:ilvl w:val="0"/>
          <w:numId w:val="4"/>
        </w:numPr>
        <w:rPr>
          <w:sz w:val="24"/>
          <w:szCs w:val="24"/>
        </w:rPr>
      </w:pPr>
      <w:r>
        <w:rPr>
          <w:sz w:val="24"/>
          <w:szCs w:val="24"/>
        </w:rPr>
        <w:t>Мудофиа;</w:t>
      </w:r>
    </w:p>
    <w:p w:rsidR="00DE4C5F" w:rsidRDefault="00DE4C5F" w:rsidP="00DE4C5F">
      <w:pPr>
        <w:pStyle w:val="a3"/>
        <w:numPr>
          <w:ilvl w:val="0"/>
          <w:numId w:val="4"/>
        </w:numPr>
        <w:rPr>
          <w:sz w:val="24"/>
          <w:szCs w:val="24"/>
        </w:rPr>
      </w:pPr>
      <w:r>
        <w:rPr>
          <w:sz w:val="24"/>
          <w:szCs w:val="24"/>
        </w:rPr>
        <w:t>Макомоти хифзи хукук;</w:t>
      </w:r>
    </w:p>
    <w:p w:rsidR="00DE4C5F" w:rsidRDefault="00DE4C5F" w:rsidP="00DE4C5F">
      <w:pPr>
        <w:pStyle w:val="a3"/>
        <w:numPr>
          <w:ilvl w:val="0"/>
          <w:numId w:val="4"/>
        </w:numPr>
        <w:rPr>
          <w:sz w:val="24"/>
          <w:szCs w:val="24"/>
        </w:rPr>
      </w:pPr>
      <w:r>
        <w:rPr>
          <w:sz w:val="24"/>
          <w:szCs w:val="24"/>
        </w:rPr>
        <w:t>Маориф;</w:t>
      </w:r>
    </w:p>
    <w:p w:rsidR="00DE4C5F" w:rsidRDefault="00DE4C5F" w:rsidP="00DE4C5F">
      <w:pPr>
        <w:pStyle w:val="a3"/>
        <w:numPr>
          <w:ilvl w:val="0"/>
          <w:numId w:val="4"/>
        </w:numPr>
        <w:rPr>
          <w:sz w:val="24"/>
          <w:szCs w:val="24"/>
        </w:rPr>
      </w:pPr>
      <w:r>
        <w:rPr>
          <w:sz w:val="24"/>
          <w:szCs w:val="24"/>
        </w:rPr>
        <w:t>Нигохдрии тандурусти;</w:t>
      </w:r>
    </w:p>
    <w:p w:rsidR="00DE4C5F" w:rsidRDefault="00DE4C5F" w:rsidP="00DE4C5F">
      <w:pPr>
        <w:pStyle w:val="a3"/>
        <w:numPr>
          <w:ilvl w:val="0"/>
          <w:numId w:val="4"/>
        </w:numPr>
        <w:rPr>
          <w:sz w:val="24"/>
          <w:szCs w:val="24"/>
        </w:rPr>
      </w:pPr>
      <w:r>
        <w:rPr>
          <w:sz w:val="24"/>
          <w:szCs w:val="24"/>
        </w:rPr>
        <w:t>Сугуртаи ичтимои ва хифзи ичтимои;</w:t>
      </w:r>
    </w:p>
    <w:p w:rsidR="00DE4C5F" w:rsidRDefault="00DE4C5F" w:rsidP="00DE4C5F">
      <w:pPr>
        <w:pStyle w:val="a3"/>
        <w:numPr>
          <w:ilvl w:val="0"/>
          <w:numId w:val="4"/>
        </w:numPr>
        <w:rPr>
          <w:sz w:val="24"/>
          <w:szCs w:val="24"/>
        </w:rPr>
      </w:pPr>
      <w:r>
        <w:rPr>
          <w:sz w:val="24"/>
          <w:szCs w:val="24"/>
        </w:rPr>
        <w:t>Хочагии манзилию комунали;</w:t>
      </w:r>
    </w:p>
    <w:p w:rsidR="00DE4C5F" w:rsidRDefault="00DE4C5F" w:rsidP="00DE4C5F">
      <w:pPr>
        <w:pStyle w:val="a3"/>
        <w:numPr>
          <w:ilvl w:val="0"/>
          <w:numId w:val="4"/>
        </w:numPr>
        <w:rPr>
          <w:sz w:val="24"/>
          <w:szCs w:val="24"/>
        </w:rPr>
      </w:pPr>
      <w:r>
        <w:rPr>
          <w:sz w:val="24"/>
          <w:szCs w:val="24"/>
        </w:rPr>
        <w:t>Чорабинихои фархангию оммави, солимгардонии ахоли;</w:t>
      </w:r>
    </w:p>
    <w:p w:rsidR="00DE4C5F" w:rsidRDefault="00DE4C5F" w:rsidP="00DE4C5F">
      <w:pPr>
        <w:pStyle w:val="a3"/>
        <w:numPr>
          <w:ilvl w:val="0"/>
          <w:numId w:val="4"/>
        </w:numPr>
        <w:rPr>
          <w:sz w:val="24"/>
          <w:szCs w:val="24"/>
        </w:rPr>
      </w:pPr>
      <w:r>
        <w:rPr>
          <w:sz w:val="24"/>
          <w:szCs w:val="24"/>
        </w:rPr>
        <w:t>Компелекси сузишворию энергетики;</w:t>
      </w:r>
    </w:p>
    <w:p w:rsidR="00DE4C5F" w:rsidRDefault="00DE4C5F" w:rsidP="00DE4C5F">
      <w:pPr>
        <w:pStyle w:val="a3"/>
        <w:numPr>
          <w:ilvl w:val="0"/>
          <w:numId w:val="4"/>
        </w:numPr>
        <w:rPr>
          <w:sz w:val="24"/>
          <w:szCs w:val="24"/>
        </w:rPr>
      </w:pPr>
      <w:r>
        <w:rPr>
          <w:sz w:val="24"/>
          <w:szCs w:val="24"/>
        </w:rPr>
        <w:t>Хочагии кишлок, хочагии чангал мохидори ва шикор;</w:t>
      </w:r>
    </w:p>
    <w:p w:rsidR="00DE4C5F" w:rsidRDefault="00DE4C5F" w:rsidP="00DE4C5F">
      <w:pPr>
        <w:pStyle w:val="a3"/>
        <w:numPr>
          <w:ilvl w:val="0"/>
          <w:numId w:val="4"/>
        </w:numPr>
        <w:rPr>
          <w:sz w:val="24"/>
          <w:szCs w:val="24"/>
        </w:rPr>
      </w:pPr>
      <w:r>
        <w:rPr>
          <w:sz w:val="24"/>
          <w:szCs w:val="24"/>
        </w:rPr>
        <w:t>Истехсолот ва коркарди канданихои фоиданок, саноати истехсоли маъдан ва сохтмон;</w:t>
      </w:r>
    </w:p>
    <w:p w:rsidR="00DE4C5F" w:rsidRDefault="00DE4C5F" w:rsidP="00DE4C5F">
      <w:pPr>
        <w:pStyle w:val="a3"/>
        <w:numPr>
          <w:ilvl w:val="0"/>
          <w:numId w:val="4"/>
        </w:numPr>
        <w:rPr>
          <w:sz w:val="24"/>
          <w:szCs w:val="24"/>
        </w:rPr>
      </w:pPr>
      <w:r>
        <w:rPr>
          <w:sz w:val="24"/>
          <w:szCs w:val="24"/>
        </w:rPr>
        <w:t xml:space="preserve">Вазоратхо ва идорахои машгули фаъолияти иктисоди ва хизматрасони; </w:t>
      </w:r>
    </w:p>
    <w:p w:rsidR="00DE4C5F" w:rsidRDefault="00DE4C5F" w:rsidP="00DE4C5F">
      <w:pPr>
        <w:pStyle w:val="a3"/>
        <w:numPr>
          <w:ilvl w:val="0"/>
          <w:numId w:val="4"/>
        </w:numPr>
        <w:rPr>
          <w:sz w:val="24"/>
          <w:szCs w:val="24"/>
        </w:rPr>
      </w:pPr>
      <w:r>
        <w:rPr>
          <w:sz w:val="24"/>
          <w:szCs w:val="24"/>
        </w:rPr>
        <w:t>Наклиёт ва комуникатсия;</w:t>
      </w:r>
    </w:p>
    <w:p w:rsidR="00DE4C5F" w:rsidRDefault="00DE4C5F" w:rsidP="00DE4C5F">
      <w:pPr>
        <w:pStyle w:val="a3"/>
        <w:numPr>
          <w:ilvl w:val="0"/>
          <w:numId w:val="4"/>
        </w:numPr>
        <w:rPr>
          <w:sz w:val="24"/>
          <w:szCs w:val="24"/>
        </w:rPr>
      </w:pPr>
      <w:r>
        <w:rPr>
          <w:sz w:val="24"/>
          <w:szCs w:val="24"/>
        </w:rPr>
        <w:t>Дигар корхои иктисоди ва хизматрасони, аз чумла:</w:t>
      </w:r>
    </w:p>
    <w:p w:rsidR="00DE4C5F" w:rsidRDefault="00DE4C5F" w:rsidP="00DE4C5F">
      <w:pPr>
        <w:pStyle w:val="a3"/>
        <w:ind w:left="1440"/>
        <w:rPr>
          <w:sz w:val="24"/>
          <w:szCs w:val="24"/>
        </w:rPr>
      </w:pPr>
      <w:r>
        <w:rPr>
          <w:sz w:val="24"/>
          <w:szCs w:val="24"/>
        </w:rPr>
        <w:t>_ хизматрасони ухдадорихои карзи;</w:t>
      </w:r>
    </w:p>
    <w:p w:rsidR="00DE4C5F" w:rsidRDefault="00DE4C5F" w:rsidP="00DE4C5F">
      <w:pPr>
        <w:pStyle w:val="a3"/>
        <w:ind w:left="1440"/>
        <w:rPr>
          <w:sz w:val="24"/>
          <w:szCs w:val="24"/>
        </w:rPr>
      </w:pPr>
      <w:r>
        <w:rPr>
          <w:sz w:val="24"/>
          <w:szCs w:val="24"/>
        </w:rPr>
        <w:t>_ харочоти шахри Душанбе, барои амали намудани вазифахои пойтахт;</w:t>
      </w:r>
    </w:p>
    <w:p w:rsidR="00DE4C5F" w:rsidRDefault="00DE4C5F" w:rsidP="00DE4C5F">
      <w:pPr>
        <w:pStyle w:val="a3"/>
        <w:ind w:left="1440"/>
        <w:rPr>
          <w:sz w:val="24"/>
          <w:szCs w:val="24"/>
        </w:rPr>
      </w:pPr>
      <w:r>
        <w:rPr>
          <w:sz w:val="24"/>
          <w:szCs w:val="24"/>
        </w:rPr>
        <w:t>_ фонди харочоти пешбининашудаи Хукумати Чумхурии Точикистон;</w:t>
      </w:r>
    </w:p>
    <w:p w:rsidR="00DE4C5F" w:rsidRDefault="00DE4C5F" w:rsidP="00DE4C5F">
      <w:pPr>
        <w:pStyle w:val="a3"/>
        <w:ind w:left="1440"/>
        <w:rPr>
          <w:sz w:val="24"/>
          <w:szCs w:val="24"/>
        </w:rPr>
      </w:pPr>
      <w:r>
        <w:rPr>
          <w:sz w:val="24"/>
          <w:szCs w:val="24"/>
        </w:rPr>
        <w:t>_ харочоти дигаре, ки аз руи сохахои иктисодй гурухбандй нашудаанд.</w:t>
      </w:r>
    </w:p>
    <w:p w:rsidR="00693153" w:rsidRDefault="00693153" w:rsidP="00DE4C5F">
      <w:pPr>
        <w:pStyle w:val="a3"/>
        <w:ind w:left="1440"/>
        <w:rPr>
          <w:sz w:val="24"/>
          <w:szCs w:val="24"/>
        </w:rPr>
      </w:pPr>
    </w:p>
    <w:p w:rsidR="00565479" w:rsidRDefault="00565479" w:rsidP="00DE4C5F">
      <w:pPr>
        <w:pStyle w:val="a3"/>
        <w:ind w:left="1440"/>
        <w:rPr>
          <w:sz w:val="24"/>
          <w:szCs w:val="24"/>
        </w:rPr>
      </w:pPr>
    </w:p>
    <w:p w:rsidR="00565479" w:rsidRDefault="00565479" w:rsidP="00DE4C5F">
      <w:pPr>
        <w:pStyle w:val="a3"/>
        <w:ind w:left="1440"/>
        <w:rPr>
          <w:sz w:val="24"/>
          <w:szCs w:val="24"/>
        </w:rPr>
      </w:pPr>
    </w:p>
    <w:p w:rsidR="00565479" w:rsidRDefault="00565479" w:rsidP="00DE4C5F">
      <w:pPr>
        <w:pStyle w:val="a3"/>
        <w:ind w:left="1440"/>
        <w:rPr>
          <w:sz w:val="24"/>
          <w:szCs w:val="24"/>
        </w:rPr>
      </w:pPr>
    </w:p>
    <w:p w:rsidR="00565479" w:rsidRDefault="00565479" w:rsidP="00DE4C5F">
      <w:pPr>
        <w:pStyle w:val="a3"/>
        <w:ind w:left="1440"/>
        <w:rPr>
          <w:sz w:val="24"/>
          <w:szCs w:val="24"/>
        </w:rPr>
      </w:pPr>
    </w:p>
    <w:p w:rsidR="00565479" w:rsidRDefault="00565479" w:rsidP="00DE4C5F">
      <w:pPr>
        <w:pStyle w:val="a3"/>
        <w:ind w:left="1440"/>
        <w:rPr>
          <w:sz w:val="24"/>
          <w:szCs w:val="24"/>
        </w:rPr>
      </w:pPr>
    </w:p>
    <w:p w:rsidR="00565479" w:rsidRDefault="00565479" w:rsidP="00DE4C5F">
      <w:pPr>
        <w:pStyle w:val="a3"/>
        <w:ind w:left="1440"/>
        <w:rPr>
          <w:sz w:val="24"/>
          <w:szCs w:val="24"/>
        </w:rPr>
      </w:pPr>
    </w:p>
    <w:p w:rsidR="00565479" w:rsidRDefault="00565479" w:rsidP="00DE4C5F">
      <w:pPr>
        <w:pStyle w:val="a3"/>
        <w:ind w:left="1440"/>
        <w:rPr>
          <w:sz w:val="24"/>
          <w:szCs w:val="24"/>
        </w:rPr>
      </w:pPr>
    </w:p>
    <w:p w:rsidR="00693153" w:rsidRPr="00693153" w:rsidRDefault="00693153" w:rsidP="00DE4C5F">
      <w:pPr>
        <w:pStyle w:val="a3"/>
        <w:ind w:left="1440"/>
        <w:rPr>
          <w:b/>
          <w:sz w:val="32"/>
          <w:szCs w:val="32"/>
        </w:rPr>
      </w:pPr>
      <w:r>
        <w:rPr>
          <w:b/>
          <w:sz w:val="32"/>
          <w:szCs w:val="32"/>
        </w:rPr>
        <w:lastRenderedPageBreak/>
        <w:t xml:space="preserve">  </w:t>
      </w:r>
      <w:r w:rsidRPr="00693153">
        <w:rPr>
          <w:b/>
          <w:sz w:val="32"/>
          <w:szCs w:val="32"/>
        </w:rPr>
        <w:t>Тахлили харочоти бучет дар соли 2014.</w:t>
      </w:r>
    </w:p>
    <w:p w:rsidR="003178B6" w:rsidRDefault="002F1CB7" w:rsidP="00C02077">
      <w:pPr>
        <w:pStyle w:val="a4"/>
        <w:spacing w:before="0" w:beforeAutospacing="0" w:afterAutospacing="0" w:line="384" w:lineRule="atLeast"/>
        <w:ind w:left="100" w:right="100"/>
        <w:rPr>
          <w:rFonts w:ascii="Palatino Linotype" w:hAnsi="Palatino Linotype"/>
          <w:color w:val="000000"/>
        </w:rPr>
      </w:pPr>
      <w:r>
        <w:t xml:space="preserve">Мувофики конуни ЧТ «Дар бораи бучети давлатии Чумхурии Точикистон» </w:t>
      </w:r>
      <w:r>
        <w:rPr>
          <w:rFonts w:ascii="Palatino Linotype" w:hAnsi="Palatino Linotype"/>
          <w:color w:val="000000"/>
        </w:rPr>
        <w:t>х</w:t>
      </w:r>
      <w:r w:rsidR="00382837" w:rsidRPr="00382837">
        <w:rPr>
          <w:rFonts w:ascii="Palatino Linotype" w:hAnsi="Palatino Linotype"/>
          <w:color w:val="000000"/>
        </w:rPr>
        <w:t>аҷми умумии хароҷоти Буҷети давлатии Ҷумҳурии</w:t>
      </w:r>
      <w:proofErr w:type="gramStart"/>
      <w:r w:rsidR="00382837" w:rsidRPr="00382837">
        <w:rPr>
          <w:rFonts w:ascii="Palatino Linotype" w:hAnsi="Palatino Linotype"/>
          <w:color w:val="000000"/>
        </w:rPr>
        <w:t xml:space="preserve"> Т</w:t>
      </w:r>
      <w:proofErr w:type="gramEnd"/>
      <w:r w:rsidR="00382837" w:rsidRPr="00382837">
        <w:rPr>
          <w:rFonts w:ascii="Palatino Linotype" w:hAnsi="Palatino Linotype"/>
          <w:color w:val="000000"/>
        </w:rPr>
        <w:t>оҷикистон барои соли 2014 ба маблағи 14143126 ҳазор сомонӣ тасдиқ карда шавад, аз ҷумла барои маблағгузории:</w:t>
      </w:r>
      <w:r w:rsidR="00382837" w:rsidRPr="00382837">
        <w:rPr>
          <w:rStyle w:val="apple-converted-space"/>
          <w:rFonts w:ascii="Palatino Linotype" w:hAnsi="Palatino Linotype"/>
          <w:color w:val="000000"/>
        </w:rPr>
        <w:t> </w:t>
      </w:r>
      <w:r w:rsidR="00382837" w:rsidRPr="00382837">
        <w:rPr>
          <w:rFonts w:ascii="Palatino Linotype" w:hAnsi="Palatino Linotype"/>
          <w:color w:val="000000"/>
        </w:rPr>
        <w:br/>
        <w:t>- мақомоти ҳокимияти давлатӣ ва</w:t>
      </w:r>
      <w:r w:rsidR="00382837" w:rsidRPr="00382837">
        <w:rPr>
          <w:rStyle w:val="apple-converted-space"/>
          <w:rFonts w:ascii="Palatino Linotype" w:hAnsi="Palatino Linotype"/>
          <w:color w:val="000000"/>
        </w:rPr>
        <w:t> </w:t>
      </w:r>
      <w:r w:rsidR="00382837">
        <w:rPr>
          <w:rFonts w:ascii="Palatino Linotype" w:hAnsi="Palatino Linotype"/>
          <w:color w:val="000000"/>
        </w:rPr>
        <w:t>идоракунӣ          </w:t>
      </w:r>
      <w:r w:rsidR="00382837" w:rsidRPr="00382837">
        <w:rPr>
          <w:rFonts w:ascii="Palatino Linotype" w:hAnsi="Palatino Linotype"/>
          <w:color w:val="000000"/>
        </w:rPr>
        <w:t xml:space="preserve"> - 829455 ҳазор сомонӣ;</w:t>
      </w:r>
      <w:r w:rsidR="00382837" w:rsidRPr="00382837">
        <w:rPr>
          <w:rFonts w:ascii="Palatino Linotype" w:hAnsi="Palatino Linotype"/>
          <w:color w:val="000000"/>
        </w:rPr>
        <w:br/>
      </w:r>
      <w:r w:rsidR="00382837">
        <w:rPr>
          <w:rFonts w:ascii="Palatino Linotype" w:hAnsi="Palatino Linotype"/>
          <w:color w:val="000000"/>
        </w:rPr>
        <w:t>- маориф      </w:t>
      </w:r>
      <w:r w:rsidR="00382837" w:rsidRPr="00382837">
        <w:rPr>
          <w:rFonts w:ascii="Palatino Linotype" w:hAnsi="Palatino Linotype"/>
          <w:color w:val="000000"/>
        </w:rPr>
        <w:t xml:space="preserve"> - 2516965 ҳазор сомонӣ;</w:t>
      </w:r>
      <w:r w:rsidR="00382837" w:rsidRPr="00382837">
        <w:rPr>
          <w:rFonts w:ascii="Palatino Linotype" w:hAnsi="Palatino Linotype"/>
          <w:color w:val="000000"/>
        </w:rPr>
        <w:br/>
        <w:t>- тандурустӣ - 1099165 ҳазор сомонӣ;</w:t>
      </w:r>
      <w:r w:rsidR="00382837" w:rsidRPr="00382837">
        <w:rPr>
          <w:rFonts w:ascii="Palatino Linotype" w:hAnsi="Palatino Linotype"/>
          <w:color w:val="000000"/>
        </w:rPr>
        <w:br/>
        <w:t>- ҳиф</w:t>
      </w:r>
    </w:p>
    <w:p w:rsidR="00C02077" w:rsidRDefault="00382837" w:rsidP="00C02077">
      <w:pPr>
        <w:pStyle w:val="a4"/>
        <w:spacing w:before="0" w:beforeAutospacing="0" w:afterAutospacing="0" w:line="384" w:lineRule="atLeast"/>
        <w:ind w:left="100" w:right="100"/>
        <w:rPr>
          <w:rFonts w:ascii="Palatino Linotype" w:hAnsi="Palatino Linotype"/>
          <w:color w:val="000000"/>
        </w:rPr>
      </w:pPr>
      <w:r w:rsidRPr="00382837">
        <w:rPr>
          <w:rFonts w:ascii="Palatino Linotype" w:hAnsi="Palatino Linotype"/>
          <w:color w:val="000000"/>
        </w:rPr>
        <w:t>зи иҷтимои</w:t>
      </w:r>
      <w:r>
        <w:rPr>
          <w:rFonts w:ascii="Palatino Linotype" w:hAnsi="Palatino Linotype"/>
          <w:color w:val="000000"/>
        </w:rPr>
        <w:t>и аҳолӣ          </w:t>
      </w:r>
      <w:r w:rsidRPr="00382837">
        <w:rPr>
          <w:rFonts w:ascii="Palatino Linotype" w:hAnsi="Palatino Linotype"/>
          <w:color w:val="000000"/>
        </w:rPr>
        <w:t>    - 2689018 ҳазор сомонӣ;</w:t>
      </w:r>
      <w:r w:rsidRPr="00382837">
        <w:rPr>
          <w:rFonts w:ascii="Palatino Linotype" w:hAnsi="Palatino Linotype"/>
          <w:color w:val="000000"/>
        </w:rPr>
        <w:br/>
        <w:t>- чорабиниҳои фарҳангию оммавӣ</w:t>
      </w:r>
      <w:r w:rsidRPr="00382837">
        <w:rPr>
          <w:rStyle w:val="apple-converted-space"/>
          <w:rFonts w:ascii="Palatino Linotype" w:hAnsi="Palatino Linotype"/>
          <w:color w:val="000000"/>
        </w:rPr>
        <w:t> </w:t>
      </w:r>
      <w:r w:rsidRPr="00382837">
        <w:rPr>
          <w:rFonts w:ascii="Palatino Linotype" w:hAnsi="Palatino Linotype"/>
          <w:color w:val="000000"/>
        </w:rPr>
        <w:t>ва солимгардонӣ          - 586292 ҳазор сомонӣ;</w:t>
      </w:r>
      <w:r w:rsidRPr="00382837">
        <w:rPr>
          <w:rFonts w:ascii="Palatino Linotype" w:hAnsi="Palatino Linotype"/>
          <w:color w:val="000000"/>
        </w:rPr>
        <w:br/>
        <w:t>- хоҷа</w:t>
      </w:r>
      <w:r>
        <w:rPr>
          <w:rFonts w:ascii="Palatino Linotype" w:hAnsi="Palatino Linotype"/>
          <w:color w:val="000000"/>
        </w:rPr>
        <w:t>гии манзилию коммуналӣ ва ҳифзимуҳити зист      </w:t>
      </w:r>
      <w:r w:rsidRPr="00382837">
        <w:rPr>
          <w:rFonts w:ascii="Palatino Linotype" w:hAnsi="Palatino Linotype"/>
          <w:color w:val="000000"/>
        </w:rPr>
        <w:t>  - 777336 ҳазор сомонӣ;</w:t>
      </w:r>
      <w:r w:rsidRPr="00382837">
        <w:rPr>
          <w:rFonts w:ascii="Palatino Linotype" w:hAnsi="Palatino Linotype"/>
          <w:color w:val="000000"/>
        </w:rPr>
        <w:br/>
        <w:t>- комплекси cӯзишворию</w:t>
      </w:r>
      <w:r w:rsidRPr="00382837">
        <w:rPr>
          <w:rStyle w:val="apple-converted-space"/>
          <w:rFonts w:ascii="Palatino Linotype" w:hAnsi="Palatino Linotype"/>
          <w:color w:val="000000"/>
        </w:rPr>
        <w:t> </w:t>
      </w:r>
      <w:r w:rsidRPr="00382837">
        <w:rPr>
          <w:rFonts w:ascii="Palatino Linotype" w:hAnsi="Palatino Linotype"/>
          <w:color w:val="000000"/>
        </w:rPr>
        <w:t>энергетикӣ                   - 1838958 ҳазор сомонӣ;</w:t>
      </w:r>
      <w:r w:rsidRPr="00382837">
        <w:rPr>
          <w:rFonts w:ascii="Palatino Linotype" w:hAnsi="Palatino Linotype"/>
          <w:color w:val="000000"/>
        </w:rPr>
        <w:br/>
      </w:r>
      <w:r>
        <w:rPr>
          <w:rFonts w:ascii="Palatino Linotype" w:hAnsi="Palatino Linotype"/>
          <w:color w:val="000000"/>
        </w:rPr>
        <w:t xml:space="preserve">- </w:t>
      </w:r>
      <w:proofErr w:type="gramStart"/>
      <w:r>
        <w:rPr>
          <w:rFonts w:ascii="Palatino Linotype" w:hAnsi="Palatino Linotype"/>
          <w:color w:val="000000"/>
        </w:rPr>
        <w:t>со</w:t>
      </w:r>
      <w:proofErr w:type="gramEnd"/>
      <w:r>
        <w:rPr>
          <w:rFonts w:ascii="Palatino Linotype" w:hAnsi="Palatino Linotype"/>
          <w:color w:val="000000"/>
        </w:rPr>
        <w:t xml:space="preserve">ҳаи кишоварзӣ, заминсозӣ </w:t>
      </w:r>
      <w:r w:rsidRPr="00382837">
        <w:rPr>
          <w:rFonts w:ascii="Palatino Linotype" w:hAnsi="Palatino Linotype"/>
          <w:color w:val="000000"/>
        </w:rPr>
        <w:t>ва хоҷагии об              - 336370 ҳазор сомонӣ;</w:t>
      </w:r>
      <w:r w:rsidRPr="00382837">
        <w:rPr>
          <w:rFonts w:ascii="Palatino Linotype" w:hAnsi="Palatino Linotype"/>
          <w:color w:val="000000"/>
        </w:rPr>
        <w:br/>
        <w:t>- истихроҷ ва коркарди канданиҳои</w:t>
      </w:r>
      <w:r w:rsidRPr="00382837">
        <w:rPr>
          <w:rStyle w:val="apple-converted-space"/>
          <w:rFonts w:ascii="Palatino Linotype" w:hAnsi="Palatino Linotype"/>
          <w:color w:val="000000"/>
        </w:rPr>
        <w:t> </w:t>
      </w:r>
      <w:r w:rsidRPr="00382837">
        <w:rPr>
          <w:rFonts w:ascii="Palatino Linotype" w:hAnsi="Palatino Linotype"/>
          <w:color w:val="000000"/>
        </w:rPr>
        <w:t>фоиданок, саноати истихроҷи</w:t>
      </w:r>
      <w:r w:rsidRPr="00382837">
        <w:rPr>
          <w:rStyle w:val="apple-converted-space"/>
          <w:rFonts w:ascii="Palatino Linotype" w:hAnsi="Palatino Linotype"/>
          <w:color w:val="000000"/>
        </w:rPr>
        <w:t> </w:t>
      </w:r>
      <w:r w:rsidRPr="00382837">
        <w:rPr>
          <w:rFonts w:ascii="Palatino Linotype" w:hAnsi="Palatino Linotype"/>
          <w:color w:val="000000"/>
        </w:rPr>
        <w:t>маъданҳои кӯҳӣ ва</w:t>
      </w:r>
      <w:r w:rsidRPr="00382837">
        <w:rPr>
          <w:rStyle w:val="apple-converted-space"/>
          <w:rFonts w:ascii="Palatino Linotype" w:hAnsi="Palatino Linotype"/>
          <w:color w:val="000000"/>
        </w:rPr>
        <w:t> </w:t>
      </w:r>
      <w:r>
        <w:rPr>
          <w:rFonts w:ascii="Palatino Linotype" w:hAnsi="Palatino Linotype"/>
          <w:color w:val="000000"/>
        </w:rPr>
        <w:t>сохтмон                    </w:t>
      </w:r>
      <w:r w:rsidRPr="00382837">
        <w:rPr>
          <w:rFonts w:ascii="Palatino Linotype" w:hAnsi="Palatino Linotype"/>
          <w:color w:val="000000"/>
        </w:rPr>
        <w:t xml:space="preserve"> - 143164 ҳазор сомонӣ;</w:t>
      </w:r>
      <w:r w:rsidRPr="00382837">
        <w:rPr>
          <w:rFonts w:ascii="Palatino Linotype" w:hAnsi="Palatino Linotype"/>
          <w:color w:val="000000"/>
        </w:rPr>
        <w:br/>
        <w:t>- нақлиёт вакоммуникатсия           - 1140794 ҳазор сомонӣ;</w:t>
      </w:r>
      <w:r w:rsidRPr="00382837">
        <w:rPr>
          <w:rFonts w:ascii="Palatino Linotype" w:hAnsi="Palatino Linotype"/>
          <w:color w:val="000000"/>
        </w:rPr>
        <w:br/>
        <w:t>- дигар соҳаҳои иқтисодиёт ва</w:t>
      </w:r>
      <w:r w:rsidRPr="00382837">
        <w:rPr>
          <w:rStyle w:val="apple-converted-space"/>
          <w:rFonts w:ascii="Palatino Linotype" w:hAnsi="Palatino Linotype"/>
          <w:color w:val="000000"/>
        </w:rPr>
        <w:t> </w:t>
      </w:r>
      <w:r w:rsidRPr="00382837">
        <w:rPr>
          <w:rFonts w:ascii="Palatino Linotype" w:hAnsi="Palatino Linotype"/>
          <w:color w:val="000000"/>
        </w:rPr>
        <w:t>хизматрасонӣ            - 36064 ҳазор сомонӣ;</w:t>
      </w:r>
      <w:r w:rsidRPr="00382837">
        <w:rPr>
          <w:rFonts w:ascii="Palatino Linotype" w:hAnsi="Palatino Linotype"/>
          <w:color w:val="000000"/>
        </w:rPr>
        <w:br/>
        <w:t>- хароҷоти дигар       - 953808 ҳазор сомонӣ.</w:t>
      </w:r>
    </w:p>
    <w:p w:rsidR="004D7AE8" w:rsidRDefault="004D7AE8" w:rsidP="004D7AE8">
      <w:pPr>
        <w:pStyle w:val="a5"/>
        <w:spacing w:line="360" w:lineRule="auto"/>
        <w:ind w:left="720"/>
        <w:jc w:val="both"/>
        <w:rPr>
          <w:sz w:val="24"/>
        </w:rPr>
      </w:pPr>
    </w:p>
    <w:p w:rsidR="00693153" w:rsidRDefault="00693153" w:rsidP="004D7AE8">
      <w:pPr>
        <w:pStyle w:val="a5"/>
        <w:spacing w:line="360" w:lineRule="auto"/>
        <w:ind w:left="720"/>
        <w:jc w:val="both"/>
        <w:rPr>
          <w:sz w:val="24"/>
        </w:rPr>
      </w:pPr>
    </w:p>
    <w:p w:rsidR="00693153" w:rsidRDefault="00693153" w:rsidP="004D7AE8">
      <w:pPr>
        <w:pStyle w:val="a5"/>
        <w:spacing w:line="360" w:lineRule="auto"/>
        <w:ind w:left="720"/>
        <w:jc w:val="both"/>
        <w:rPr>
          <w:sz w:val="24"/>
        </w:rPr>
      </w:pPr>
    </w:p>
    <w:p w:rsidR="00693153" w:rsidRDefault="00693153" w:rsidP="004D7AE8">
      <w:pPr>
        <w:pStyle w:val="a5"/>
        <w:spacing w:line="360" w:lineRule="auto"/>
        <w:ind w:left="720"/>
        <w:jc w:val="both"/>
        <w:rPr>
          <w:sz w:val="24"/>
        </w:rPr>
      </w:pPr>
    </w:p>
    <w:p w:rsidR="00693153" w:rsidRDefault="00693153" w:rsidP="004D7AE8">
      <w:pPr>
        <w:pStyle w:val="a5"/>
        <w:spacing w:line="360" w:lineRule="auto"/>
        <w:ind w:left="720"/>
        <w:jc w:val="both"/>
        <w:rPr>
          <w:sz w:val="24"/>
        </w:rPr>
      </w:pPr>
    </w:p>
    <w:p w:rsidR="00693153" w:rsidRDefault="00693153" w:rsidP="004D7AE8">
      <w:pPr>
        <w:pStyle w:val="a5"/>
        <w:spacing w:line="360" w:lineRule="auto"/>
        <w:ind w:left="720"/>
        <w:jc w:val="both"/>
        <w:rPr>
          <w:sz w:val="24"/>
        </w:rPr>
      </w:pPr>
    </w:p>
    <w:p w:rsidR="00693153" w:rsidRDefault="00693153" w:rsidP="004D7AE8">
      <w:pPr>
        <w:pStyle w:val="a5"/>
        <w:spacing w:line="360" w:lineRule="auto"/>
        <w:ind w:left="720"/>
        <w:jc w:val="both"/>
        <w:rPr>
          <w:sz w:val="24"/>
        </w:rPr>
      </w:pPr>
    </w:p>
    <w:p w:rsidR="00693153" w:rsidRDefault="00693153" w:rsidP="004D7AE8">
      <w:pPr>
        <w:pStyle w:val="a5"/>
        <w:spacing w:line="360" w:lineRule="auto"/>
        <w:ind w:left="720"/>
        <w:jc w:val="both"/>
        <w:rPr>
          <w:sz w:val="24"/>
        </w:rPr>
      </w:pPr>
    </w:p>
    <w:p w:rsidR="00693153" w:rsidRDefault="00693153" w:rsidP="004D7AE8">
      <w:pPr>
        <w:pStyle w:val="a5"/>
        <w:spacing w:line="360" w:lineRule="auto"/>
        <w:ind w:left="720"/>
        <w:jc w:val="both"/>
        <w:rPr>
          <w:sz w:val="24"/>
        </w:rPr>
      </w:pPr>
    </w:p>
    <w:p w:rsidR="00693153" w:rsidRDefault="00693153" w:rsidP="004D7AE8">
      <w:pPr>
        <w:pStyle w:val="a5"/>
        <w:spacing w:line="360" w:lineRule="auto"/>
        <w:ind w:left="720"/>
        <w:jc w:val="both"/>
        <w:rPr>
          <w:sz w:val="24"/>
        </w:rPr>
      </w:pPr>
    </w:p>
    <w:p w:rsidR="00693153" w:rsidRDefault="00693153" w:rsidP="004D7AE8">
      <w:pPr>
        <w:pStyle w:val="a5"/>
        <w:spacing w:line="360" w:lineRule="auto"/>
        <w:ind w:left="720"/>
        <w:jc w:val="both"/>
        <w:rPr>
          <w:sz w:val="24"/>
        </w:rPr>
      </w:pPr>
    </w:p>
    <w:p w:rsidR="00693153" w:rsidRDefault="00693153" w:rsidP="004D7AE8">
      <w:pPr>
        <w:pStyle w:val="a5"/>
        <w:spacing w:line="360" w:lineRule="auto"/>
        <w:ind w:left="720"/>
        <w:jc w:val="both"/>
        <w:rPr>
          <w:sz w:val="24"/>
        </w:rPr>
      </w:pPr>
    </w:p>
    <w:p w:rsidR="00565479" w:rsidRDefault="00565479" w:rsidP="004D7AE8">
      <w:pPr>
        <w:pStyle w:val="a5"/>
        <w:spacing w:line="360" w:lineRule="auto"/>
        <w:ind w:left="720"/>
        <w:jc w:val="both"/>
        <w:rPr>
          <w:sz w:val="24"/>
        </w:rPr>
      </w:pPr>
    </w:p>
    <w:p w:rsidR="00693153" w:rsidRDefault="00693153" w:rsidP="004D7AE8">
      <w:pPr>
        <w:pStyle w:val="a5"/>
        <w:spacing w:line="360" w:lineRule="auto"/>
        <w:ind w:left="720"/>
        <w:jc w:val="both"/>
        <w:rPr>
          <w:sz w:val="24"/>
        </w:rPr>
      </w:pPr>
    </w:p>
    <w:p w:rsidR="004D7AE8" w:rsidRPr="004D7AE8" w:rsidRDefault="004D7AE8" w:rsidP="004D7AE8">
      <w:pPr>
        <w:pStyle w:val="a5"/>
        <w:numPr>
          <w:ilvl w:val="0"/>
          <w:numId w:val="11"/>
        </w:numPr>
        <w:spacing w:line="360" w:lineRule="auto"/>
        <w:jc w:val="both"/>
        <w:rPr>
          <w:sz w:val="24"/>
        </w:rPr>
      </w:pPr>
    </w:p>
    <w:p w:rsidR="006B2C4D" w:rsidRPr="006B2C4D" w:rsidRDefault="006B2C4D" w:rsidP="006B2C4D">
      <w:pPr>
        <w:pStyle w:val="a3"/>
        <w:numPr>
          <w:ilvl w:val="0"/>
          <w:numId w:val="11"/>
        </w:numPr>
        <w:rPr>
          <w:b/>
          <w:sz w:val="36"/>
          <w:szCs w:val="36"/>
        </w:rPr>
      </w:pPr>
      <w:r w:rsidRPr="006B2C4D">
        <w:rPr>
          <w:b/>
          <w:sz w:val="36"/>
          <w:szCs w:val="36"/>
        </w:rPr>
        <w:lastRenderedPageBreak/>
        <w:t xml:space="preserve">                                         Хулоса.</w:t>
      </w:r>
    </w:p>
    <w:p w:rsidR="006B2C4D" w:rsidRPr="006B2C4D" w:rsidRDefault="006B2C4D" w:rsidP="006B2C4D">
      <w:pPr>
        <w:pStyle w:val="a3"/>
        <w:numPr>
          <w:ilvl w:val="0"/>
          <w:numId w:val="11"/>
        </w:numPr>
        <w:rPr>
          <w:sz w:val="24"/>
          <w:szCs w:val="24"/>
        </w:rPr>
      </w:pPr>
      <w:r w:rsidRPr="006B2C4D">
        <w:rPr>
          <w:sz w:val="24"/>
          <w:szCs w:val="24"/>
        </w:rPr>
        <w:t xml:space="preserve">     Молия хамчун низоми муносибатхои  иктисоди оид ба ташаккулёби ва истифодаи воситахои пули дар чараёни истехсоли молхо  ва хадамот, инчунин ичрои  масъалахои ичтимоии чомеа  фахмида мешавад. Муносибатхои молияви  роху равиш  ва сабабгори муносибатхои молию пули буда, хамчун </w:t>
      </w:r>
      <w:proofErr w:type="gramStart"/>
      <w:r w:rsidRPr="006B2C4D">
        <w:rPr>
          <w:sz w:val="24"/>
          <w:szCs w:val="24"/>
        </w:rPr>
        <w:t>яке</w:t>
      </w:r>
      <w:proofErr w:type="gramEnd"/>
      <w:r w:rsidRPr="006B2C4D">
        <w:rPr>
          <w:sz w:val="24"/>
          <w:szCs w:val="24"/>
        </w:rPr>
        <w:t xml:space="preserve"> аз тарафхои ин муносибатхо баромад мекунад. Онхо шакли пулии  ифодаи харочот ва натичаи мехнат дар чараёни такрористехсол мебошанд.   Мазмуни  муносибатхои молияви ва конунияти инкишофи онхо  бо сохтори иктисодии он  чомеае муайян карда мешаванд</w:t>
      </w:r>
      <w:proofErr w:type="gramStart"/>
      <w:r w:rsidRPr="006B2C4D">
        <w:rPr>
          <w:sz w:val="24"/>
          <w:szCs w:val="24"/>
        </w:rPr>
        <w:t>,к</w:t>
      </w:r>
      <w:proofErr w:type="gramEnd"/>
      <w:r w:rsidRPr="006B2C4D">
        <w:rPr>
          <w:sz w:val="24"/>
          <w:szCs w:val="24"/>
        </w:rPr>
        <w:t>и дар доираи он молия амал мекунад.</w:t>
      </w:r>
    </w:p>
    <w:p w:rsidR="006B2C4D" w:rsidRPr="006B2C4D" w:rsidRDefault="006B2C4D" w:rsidP="006B2C4D">
      <w:pPr>
        <w:pStyle w:val="a3"/>
        <w:numPr>
          <w:ilvl w:val="0"/>
          <w:numId w:val="11"/>
        </w:numPr>
        <w:rPr>
          <w:sz w:val="24"/>
          <w:szCs w:val="24"/>
        </w:rPr>
      </w:pPr>
      <w:r>
        <w:t xml:space="preserve">     </w:t>
      </w:r>
      <w:r w:rsidRPr="00D960F6">
        <w:t>Буљет - унсури марказии низоми молия мебошад, барои њ</w:t>
      </w:r>
      <w:proofErr w:type="gramStart"/>
      <w:r w:rsidRPr="00D960F6">
        <w:t>амин њам</w:t>
      </w:r>
      <w:proofErr w:type="gramEnd"/>
      <w:r w:rsidRPr="00D960F6">
        <w:t xml:space="preserve"> e хусусиятњои асосии сифати молияро инъикос мекунад. Азбаски «Молия»- ин низоми муносибатњои пулї, ки дар раванди ташкиёбї ва истифодаи фондњои пулии муттамарказ мебошад ва «буљет» њ</w:t>
      </w:r>
      <w:proofErr w:type="gramStart"/>
      <w:r w:rsidRPr="00D960F6">
        <w:t>ам ба</w:t>
      </w:r>
      <w:proofErr w:type="gramEnd"/>
      <w:r w:rsidRPr="00D960F6">
        <w:t xml:space="preserve"> худ низоми муносибатњои пулиро мефањмонад, аммо муносибатњои молиявии нисбатан тангтар мебошад. Хуллас, буљет – ин низоми ќатъии муносибатњои пулї мебошанд, ки дар раванди он </w:t>
      </w:r>
      <w:r w:rsidRPr="006B2C4D">
        <w:rPr>
          <w:sz w:val="24"/>
          <w:szCs w:val="24"/>
        </w:rPr>
        <w:t>фондњои пулї ташкил ва истифода мешаванд.</w:t>
      </w:r>
    </w:p>
    <w:p w:rsidR="006B2C4D" w:rsidRDefault="006B2C4D" w:rsidP="006B2C4D">
      <w:pPr>
        <w:pStyle w:val="a3"/>
        <w:numPr>
          <w:ilvl w:val="0"/>
          <w:numId w:val="11"/>
        </w:numPr>
      </w:pPr>
      <w:r>
        <w:t xml:space="preserve">          </w:t>
      </w:r>
      <w:r w:rsidRPr="00D960F6">
        <w:t>Муносибатхои иктисодие, ки вобаста ба таксими фондхои пулии давлат ва истифодабарии максадноки онхо мувофики талаботи сохахою минтакахо ба вучуд меояд, харочоти бучети давлатиро ташкил медиханд.</w:t>
      </w:r>
    </w:p>
    <w:p w:rsidR="006B2C4D" w:rsidRPr="00D960F6" w:rsidRDefault="006B2C4D" w:rsidP="006B2C4D">
      <w:pPr>
        <w:pStyle w:val="a3"/>
        <w:numPr>
          <w:ilvl w:val="0"/>
          <w:numId w:val="11"/>
        </w:numPr>
      </w:pPr>
      <w:r w:rsidRPr="00D960F6">
        <w:t xml:space="preserve">Харочот ва даромадхои бучети давлати ба </w:t>
      </w:r>
      <w:proofErr w:type="gramStart"/>
      <w:r w:rsidRPr="00D960F6">
        <w:t>хам</w:t>
      </w:r>
      <w:proofErr w:type="gramEnd"/>
      <w:r w:rsidRPr="00D960F6">
        <w:t xml:space="preserve"> зич алокаманданд. Хачми харочот пурра ба хачми даромадхо мусоидат менамояд. Харочот барои сохахои истехсолоти модди сабаби афзоиши воридшавии андозу пардохтхо ба бучет мегардад. Харочоти бучети мувофики меъёр ба рох монда мешавад, ки онро даромадхои ба бучет воридшаванда ташкил медиханд. Хачми меъёр ба имкониятхои иктисодии давлат вобаста аст.</w:t>
      </w:r>
    </w:p>
    <w:p w:rsidR="006B2C4D" w:rsidRPr="006B2C4D" w:rsidRDefault="006B2C4D" w:rsidP="006B2C4D">
      <w:pPr>
        <w:pStyle w:val="a3"/>
        <w:numPr>
          <w:ilvl w:val="0"/>
          <w:numId w:val="11"/>
        </w:numPr>
        <w:rPr>
          <w:sz w:val="24"/>
          <w:szCs w:val="24"/>
        </w:rPr>
      </w:pPr>
      <w:r w:rsidRPr="006B2C4D">
        <w:rPr>
          <w:sz w:val="24"/>
          <w:szCs w:val="24"/>
        </w:rPr>
        <w:t xml:space="preserve">   Вазорати молия сиёсати андозу бучетиро суботкорона пеш мебарад ва дар рушди иктисодиёт накши арзанда дорад. Муътадилии молияви бошад, дар </w:t>
      </w:r>
      <w:proofErr w:type="gramStart"/>
      <w:r w:rsidRPr="006B2C4D">
        <w:rPr>
          <w:sz w:val="24"/>
          <w:szCs w:val="24"/>
        </w:rPr>
        <w:t>хама</w:t>
      </w:r>
      <w:proofErr w:type="gramEnd"/>
      <w:r w:rsidRPr="006B2C4D">
        <w:rPr>
          <w:sz w:val="24"/>
          <w:szCs w:val="24"/>
        </w:rPr>
        <w:t xml:space="preserve"> давру замонхо омили асосии устувории давлат ба хисоб меравад. Ба сахмгузории бевосита  ва арзишманди Вазорати  молия  дар рушди иктисодиёти чумхури умед аст, ки Точикистон ба сафи кишвархои мутараккии дунё мепайвандад.</w:t>
      </w:r>
    </w:p>
    <w:p w:rsidR="006B2C4D" w:rsidRPr="006B2C4D" w:rsidRDefault="006B2C4D" w:rsidP="006B2C4D">
      <w:pPr>
        <w:pStyle w:val="a3"/>
        <w:numPr>
          <w:ilvl w:val="0"/>
          <w:numId w:val="11"/>
        </w:numPr>
        <w:rPr>
          <w:sz w:val="24"/>
          <w:szCs w:val="24"/>
        </w:rPr>
      </w:pPr>
      <w:r w:rsidRPr="006B2C4D">
        <w:rPr>
          <w:sz w:val="24"/>
          <w:szCs w:val="24"/>
        </w:rPr>
        <w:t xml:space="preserve">     Вазорати молияи </w:t>
      </w:r>
      <w:proofErr w:type="gramStart"/>
      <w:r w:rsidRPr="006B2C4D">
        <w:rPr>
          <w:sz w:val="24"/>
          <w:szCs w:val="24"/>
        </w:rPr>
        <w:t>ЧТ</w:t>
      </w:r>
      <w:proofErr w:type="gramEnd"/>
      <w:r w:rsidRPr="006B2C4D">
        <w:rPr>
          <w:sz w:val="24"/>
          <w:szCs w:val="24"/>
        </w:rPr>
        <w:t xml:space="preserve"> пешбурди сиёсати ягонаи давлати  ва батанзимдарории меъёри-хукукии фаъолияти молияви, бучету андоз, ичро ва риояи конунгузории андоз, бахисобгирии дуруст ва пурраву сари вакт ба бучети давлати ворид намудани андозхо, пардохтхо ва дигар пардохтхои хатмиро амали ва назорат менамояд.  </w:t>
      </w:r>
    </w:p>
    <w:p w:rsidR="006B2C4D" w:rsidRPr="006B2C4D" w:rsidRDefault="006B2C4D" w:rsidP="006B2C4D">
      <w:pPr>
        <w:pStyle w:val="a3"/>
        <w:numPr>
          <w:ilvl w:val="0"/>
          <w:numId w:val="11"/>
        </w:numPr>
        <w:rPr>
          <w:sz w:val="24"/>
          <w:szCs w:val="24"/>
        </w:rPr>
      </w:pPr>
      <w:r w:rsidRPr="006B2C4D">
        <w:rPr>
          <w:sz w:val="24"/>
          <w:szCs w:val="24"/>
        </w:rPr>
        <w:t xml:space="preserve">    Тулии фаъолияти пурсамари худ Вазорати молияи кишварба афзоиши сол ба соли Бучети давлати, зиёд намудани даромадхои вокеии ахолии, инкишоф додани молияи давлативу пешбурди сиёсати молияви  ва истифодаи окилонаи захирахои мавчуда ноил гардид, ки ин муваффакиятхо бешубха ба некуахволии мардум мусоидат намудаанд. </w:t>
      </w:r>
    </w:p>
    <w:p w:rsidR="006B2C4D" w:rsidRPr="006B2C4D" w:rsidRDefault="006B2C4D" w:rsidP="006B2C4D">
      <w:pPr>
        <w:pStyle w:val="a3"/>
        <w:numPr>
          <w:ilvl w:val="0"/>
          <w:numId w:val="11"/>
        </w:numPr>
        <w:rPr>
          <w:sz w:val="24"/>
          <w:szCs w:val="24"/>
        </w:rPr>
      </w:pPr>
      <w:r w:rsidRPr="006B2C4D">
        <w:rPr>
          <w:sz w:val="24"/>
          <w:szCs w:val="24"/>
        </w:rPr>
        <w:t xml:space="preserve">    Хачми умумии бучети давлатии </w:t>
      </w:r>
      <w:proofErr w:type="gramStart"/>
      <w:r w:rsidRPr="006B2C4D">
        <w:rPr>
          <w:sz w:val="24"/>
          <w:szCs w:val="24"/>
        </w:rPr>
        <w:t>ЧТ</w:t>
      </w:r>
      <w:proofErr w:type="gramEnd"/>
      <w:r w:rsidRPr="006B2C4D">
        <w:rPr>
          <w:sz w:val="24"/>
          <w:szCs w:val="24"/>
        </w:rPr>
        <w:t xml:space="preserve"> тибки ракамхои пешаки ба холати 1 январи соли 2014 100,0 фоиз таъмин ва ба он зиёда аз 11,5 млрд. сомони  маблаг ворид гардид, ки  он нисбат ба накша 5,0 млн. сомони  ва нисбат ба хамин давраи соли гузашта 1955,3 млн. сомони зиёд мебошад.</w:t>
      </w:r>
    </w:p>
    <w:p w:rsidR="006B2C4D" w:rsidRPr="006B2C4D" w:rsidRDefault="006B2C4D" w:rsidP="006B2C4D">
      <w:pPr>
        <w:pStyle w:val="a3"/>
        <w:numPr>
          <w:ilvl w:val="0"/>
          <w:numId w:val="11"/>
        </w:numPr>
        <w:rPr>
          <w:sz w:val="24"/>
          <w:szCs w:val="24"/>
        </w:rPr>
      </w:pPr>
      <w:r w:rsidRPr="006B2C4D">
        <w:rPr>
          <w:sz w:val="24"/>
          <w:szCs w:val="24"/>
        </w:rPr>
        <w:lastRenderedPageBreak/>
        <w:t xml:space="preserve">     Аз чумла аз хисоби маблагхои махсус 676,2 млн. сомони, грантхо 740,7 млн. сомони, карзхо барои амали намудани лоихахои муштараки инвеститсиони 358,5 млн. сомони чалб гардидаанд. </w:t>
      </w:r>
    </w:p>
    <w:p w:rsidR="006B2C4D" w:rsidRPr="006B2C4D" w:rsidRDefault="006B2C4D" w:rsidP="006B2C4D">
      <w:pPr>
        <w:pStyle w:val="a3"/>
        <w:numPr>
          <w:ilvl w:val="0"/>
          <w:numId w:val="11"/>
        </w:numPr>
        <w:rPr>
          <w:sz w:val="24"/>
          <w:szCs w:val="24"/>
        </w:rPr>
      </w:pPr>
      <w:r w:rsidRPr="006B2C4D">
        <w:rPr>
          <w:sz w:val="24"/>
          <w:szCs w:val="24"/>
        </w:rPr>
        <w:t xml:space="preserve">    Дар  соли 2014 аз хисоби бучети кишвар  маблаггузории сохаи мудофиа яке аз самтхои афзалиятнок  ва мухим дар чоддаи амали гардонидани накша-чорабинихои Вазорати мудофиа ба хисоб меравад. Аз ин ру, дархосту пешниходи масъулини  молия ва бучети вазорат, кисму вохидхои низом ива дигар муассисахои тобеи он дар сметаи харочотии соли пешомад ба накша гирифта шуда, он мавриди омузиш карор дода мешавад. Ва мувофики маблагхои пешбинишуда, фоизи  муайяне, ки аз бучети мамлакат  барои Вазорати мудофиа чудо мегардад, он давра ба давра дар самту сохахои мухиму стратеги  амали карда мешаванд.</w:t>
      </w:r>
    </w:p>
    <w:p w:rsidR="006B2C4D" w:rsidRPr="006B2C4D" w:rsidRDefault="006B2C4D" w:rsidP="006B2C4D">
      <w:pPr>
        <w:pStyle w:val="a3"/>
        <w:numPr>
          <w:ilvl w:val="0"/>
          <w:numId w:val="11"/>
        </w:numPr>
        <w:rPr>
          <w:sz w:val="24"/>
          <w:szCs w:val="24"/>
        </w:rPr>
      </w:pPr>
      <w:r w:rsidRPr="006B2C4D">
        <w:rPr>
          <w:sz w:val="24"/>
          <w:szCs w:val="24"/>
        </w:rPr>
        <w:t xml:space="preserve">  Макомоти молияи </w:t>
      </w:r>
      <w:proofErr w:type="gramStart"/>
      <w:r w:rsidRPr="006B2C4D">
        <w:rPr>
          <w:sz w:val="24"/>
          <w:szCs w:val="24"/>
        </w:rPr>
        <w:t>ЧТ</w:t>
      </w:r>
      <w:proofErr w:type="gramEnd"/>
      <w:r w:rsidRPr="006B2C4D">
        <w:rPr>
          <w:sz w:val="24"/>
          <w:szCs w:val="24"/>
        </w:rPr>
        <w:t xml:space="preserve"> дар соли 2014 бо максади  боз хам самаранок намудани идоракунии молияи давлати, фаъолияташро пурзур намуда  барои дар амал татбик намудани супоришхое, ки  аз чониби Президенти мамлакатамон Чаноби Оли, мухтарам  Эмомали Рахмон ва Хукумати ЧТ дар наздашон гузошта шудааст, чорахои зарури меандешанд.</w:t>
      </w:r>
    </w:p>
    <w:p w:rsidR="004D7AE8" w:rsidRDefault="004D7AE8" w:rsidP="004D7AE8">
      <w:pPr>
        <w:shd w:val="clear" w:color="auto" w:fill="FFFFFF"/>
        <w:spacing w:line="360" w:lineRule="auto"/>
        <w:ind w:firstLine="540"/>
        <w:jc w:val="both"/>
        <w:rPr>
          <w:rFonts w:ascii="TAJIKAN" w:eastAsia="Times New Roman" w:hAnsi="TAJIKAN" w:cs="Times New Roman"/>
          <w:sz w:val="28"/>
          <w:szCs w:val="28"/>
        </w:rPr>
      </w:pPr>
    </w:p>
    <w:p w:rsidR="004D7AE8" w:rsidRDefault="004D7AE8" w:rsidP="004D7AE8">
      <w:pPr>
        <w:shd w:val="clear" w:color="auto" w:fill="FFFFFF"/>
        <w:spacing w:line="360" w:lineRule="auto"/>
        <w:ind w:firstLine="540"/>
        <w:jc w:val="both"/>
        <w:rPr>
          <w:rFonts w:ascii="TAJIKAN" w:eastAsia="Times New Roman" w:hAnsi="TAJIKAN" w:cs="Times New Roman"/>
          <w:sz w:val="28"/>
          <w:szCs w:val="28"/>
        </w:rPr>
      </w:pPr>
    </w:p>
    <w:p w:rsidR="004D7AE8" w:rsidRDefault="004D7AE8" w:rsidP="004D7AE8">
      <w:pPr>
        <w:rPr>
          <w:rFonts w:ascii="Calibri" w:eastAsia="Times New Roman" w:hAnsi="Calibri" w:cs="Times New Roman"/>
        </w:rPr>
      </w:pPr>
    </w:p>
    <w:p w:rsidR="00382837" w:rsidRDefault="00382837" w:rsidP="00382837">
      <w:pPr>
        <w:pStyle w:val="a3"/>
        <w:ind w:left="1485"/>
        <w:rPr>
          <w:sz w:val="24"/>
          <w:szCs w:val="24"/>
        </w:rPr>
      </w:pPr>
      <w:bookmarkStart w:id="0" w:name="_GoBack"/>
      <w:bookmarkEnd w:id="0"/>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93153" w:rsidRDefault="00693153" w:rsidP="00382837">
      <w:pPr>
        <w:pStyle w:val="a3"/>
        <w:ind w:left="1485"/>
        <w:rPr>
          <w:sz w:val="24"/>
          <w:szCs w:val="24"/>
        </w:rPr>
      </w:pPr>
    </w:p>
    <w:p w:rsidR="00693153" w:rsidRDefault="00693153" w:rsidP="00382837">
      <w:pPr>
        <w:pStyle w:val="a3"/>
        <w:ind w:left="1485"/>
        <w:rPr>
          <w:sz w:val="24"/>
          <w:szCs w:val="24"/>
        </w:rPr>
      </w:pPr>
    </w:p>
    <w:p w:rsidR="00693153" w:rsidRDefault="00693153" w:rsidP="00382837">
      <w:pPr>
        <w:pStyle w:val="a3"/>
        <w:ind w:left="1485"/>
        <w:rPr>
          <w:sz w:val="24"/>
          <w:szCs w:val="24"/>
        </w:rPr>
      </w:pPr>
    </w:p>
    <w:p w:rsidR="00693153" w:rsidRDefault="00693153" w:rsidP="00382837">
      <w:pPr>
        <w:pStyle w:val="a3"/>
        <w:ind w:left="1485"/>
        <w:rPr>
          <w:sz w:val="24"/>
          <w:szCs w:val="24"/>
        </w:rPr>
      </w:pPr>
    </w:p>
    <w:p w:rsidR="00693153" w:rsidRDefault="00693153" w:rsidP="00382837">
      <w:pPr>
        <w:pStyle w:val="a3"/>
        <w:ind w:left="1485"/>
        <w:rPr>
          <w:sz w:val="24"/>
          <w:szCs w:val="24"/>
        </w:rPr>
      </w:pPr>
    </w:p>
    <w:p w:rsidR="00693153" w:rsidRDefault="00693153" w:rsidP="00382837">
      <w:pPr>
        <w:pStyle w:val="a3"/>
        <w:ind w:left="1485"/>
        <w:rPr>
          <w:sz w:val="24"/>
          <w:szCs w:val="24"/>
        </w:rPr>
      </w:pPr>
    </w:p>
    <w:p w:rsidR="00693153" w:rsidRDefault="00693153" w:rsidP="00382837">
      <w:pPr>
        <w:pStyle w:val="a3"/>
        <w:ind w:left="1485"/>
        <w:rPr>
          <w:sz w:val="24"/>
          <w:szCs w:val="24"/>
        </w:rPr>
      </w:pPr>
    </w:p>
    <w:p w:rsidR="00693153" w:rsidRDefault="00693153" w:rsidP="00382837">
      <w:pPr>
        <w:pStyle w:val="a3"/>
        <w:ind w:left="1485"/>
        <w:rPr>
          <w:sz w:val="24"/>
          <w:szCs w:val="24"/>
        </w:rPr>
      </w:pPr>
    </w:p>
    <w:p w:rsidR="00693153" w:rsidRDefault="00693153" w:rsidP="00382837">
      <w:pPr>
        <w:pStyle w:val="a3"/>
        <w:ind w:left="1485"/>
        <w:rPr>
          <w:sz w:val="24"/>
          <w:szCs w:val="24"/>
        </w:rPr>
      </w:pPr>
    </w:p>
    <w:p w:rsidR="00693153" w:rsidRDefault="00693153" w:rsidP="00382837">
      <w:pPr>
        <w:pStyle w:val="a3"/>
        <w:ind w:left="1485"/>
        <w:rPr>
          <w:sz w:val="24"/>
          <w:szCs w:val="24"/>
        </w:rPr>
      </w:pPr>
    </w:p>
    <w:p w:rsidR="00693153" w:rsidRDefault="00693153" w:rsidP="00382837">
      <w:pPr>
        <w:pStyle w:val="a3"/>
        <w:ind w:left="1485"/>
        <w:rPr>
          <w:sz w:val="24"/>
          <w:szCs w:val="24"/>
        </w:rPr>
      </w:pPr>
    </w:p>
    <w:p w:rsidR="006B2C4D" w:rsidRDefault="006B2C4D" w:rsidP="00382837">
      <w:pPr>
        <w:pStyle w:val="a3"/>
        <w:ind w:left="1485"/>
        <w:rPr>
          <w:sz w:val="24"/>
          <w:szCs w:val="24"/>
        </w:rPr>
      </w:pPr>
    </w:p>
    <w:p w:rsidR="00485D4D" w:rsidRPr="00DD0E4A" w:rsidRDefault="00485D4D" w:rsidP="00485D4D">
      <w:pPr>
        <w:spacing w:line="360" w:lineRule="auto"/>
        <w:jc w:val="center"/>
        <w:rPr>
          <w:rFonts w:ascii="Times New Roman Tj" w:hAnsi="Times New Roman Tj"/>
          <w:b/>
          <w:i/>
          <w:sz w:val="24"/>
          <w:szCs w:val="24"/>
        </w:rPr>
      </w:pPr>
      <w:r w:rsidRPr="00DD0E4A">
        <w:rPr>
          <w:rFonts w:ascii="Times New Roman Tj" w:hAnsi="Times New Roman Tj"/>
          <w:b/>
          <w:i/>
          <w:sz w:val="24"/>
          <w:szCs w:val="24"/>
        </w:rPr>
        <w:lastRenderedPageBreak/>
        <w:t>РУЙХАТИ АДАБИЁТ</w:t>
      </w:r>
    </w:p>
    <w:p w:rsidR="00485D4D" w:rsidRPr="00DD0E4A" w:rsidRDefault="00485D4D" w:rsidP="00485D4D">
      <w:pPr>
        <w:numPr>
          <w:ilvl w:val="0"/>
          <w:numId w:val="41"/>
        </w:numPr>
        <w:shd w:val="clear" w:color="auto" w:fill="FFFFFF"/>
        <w:tabs>
          <w:tab w:val="clear" w:pos="360"/>
        </w:tabs>
        <w:autoSpaceDE w:val="0"/>
        <w:autoSpaceDN w:val="0"/>
        <w:adjustRightInd w:val="0"/>
        <w:spacing w:after="0" w:line="360" w:lineRule="auto"/>
        <w:ind w:left="709" w:hanging="709"/>
        <w:jc w:val="both"/>
        <w:rPr>
          <w:rFonts w:ascii="Times New Roman Tj" w:hAnsi="Times New Roman Tj"/>
          <w:sz w:val="24"/>
          <w:szCs w:val="24"/>
        </w:rPr>
      </w:pPr>
      <w:r w:rsidRPr="00DD0E4A">
        <w:rPr>
          <w:rFonts w:ascii="Times New Roman Tj" w:hAnsi="Times New Roman Tj"/>
          <w:sz w:val="24"/>
          <w:szCs w:val="24"/>
        </w:rPr>
        <w:t>Маводњои Маљлиси васеи Хукумати Љумњурии</w:t>
      </w:r>
      <w:proofErr w:type="gramStart"/>
      <w:r w:rsidRPr="00DD0E4A">
        <w:rPr>
          <w:rFonts w:ascii="Times New Roman Tj" w:hAnsi="Times New Roman Tj"/>
          <w:sz w:val="24"/>
          <w:szCs w:val="24"/>
        </w:rPr>
        <w:t xml:space="preserve"> Т</w:t>
      </w:r>
      <w:proofErr w:type="gramEnd"/>
      <w:r w:rsidRPr="00DD0E4A">
        <w:rPr>
          <w:rFonts w:ascii="Times New Roman Tj" w:hAnsi="Times New Roman Tj"/>
          <w:sz w:val="24"/>
          <w:szCs w:val="24"/>
        </w:rPr>
        <w:t>ољикистон тахти раёсати Президенти Љумњурии Тољикистон Эмомалї Рањмон аз 31 январи соли 2012. «Садои мардум», 3 январи 2013.</w:t>
      </w:r>
    </w:p>
    <w:p w:rsidR="00485D4D" w:rsidRPr="00DD0E4A" w:rsidRDefault="00485D4D" w:rsidP="00485D4D">
      <w:pPr>
        <w:numPr>
          <w:ilvl w:val="0"/>
          <w:numId w:val="41"/>
        </w:numPr>
        <w:shd w:val="clear" w:color="auto" w:fill="FFFFFF"/>
        <w:tabs>
          <w:tab w:val="clear" w:pos="360"/>
        </w:tabs>
        <w:autoSpaceDE w:val="0"/>
        <w:autoSpaceDN w:val="0"/>
        <w:adjustRightInd w:val="0"/>
        <w:spacing w:after="0" w:line="360" w:lineRule="auto"/>
        <w:ind w:left="709" w:hanging="709"/>
        <w:jc w:val="both"/>
        <w:rPr>
          <w:rFonts w:ascii="Times New Roman Tj" w:hAnsi="Times New Roman Tj"/>
          <w:sz w:val="24"/>
          <w:szCs w:val="24"/>
        </w:rPr>
      </w:pPr>
      <w:r w:rsidRPr="00DD0E4A">
        <w:rPr>
          <w:rFonts w:ascii="Times New Roman Tj" w:hAnsi="Times New Roman Tj"/>
          <w:sz w:val="24"/>
          <w:szCs w:val="24"/>
        </w:rPr>
        <w:t>Паёми Президенти Чумхурии Точикистон Эмомалї Рањмон ба Маљлиси Олии Љумњурии</w:t>
      </w:r>
      <w:proofErr w:type="gramStart"/>
      <w:r w:rsidRPr="00DD0E4A">
        <w:rPr>
          <w:rFonts w:ascii="Times New Roman Tj" w:hAnsi="Times New Roman Tj"/>
          <w:sz w:val="24"/>
          <w:szCs w:val="24"/>
        </w:rPr>
        <w:t xml:space="preserve"> Т</w:t>
      </w:r>
      <w:proofErr w:type="gramEnd"/>
      <w:r w:rsidRPr="00DD0E4A">
        <w:rPr>
          <w:rFonts w:ascii="Times New Roman Tj" w:hAnsi="Times New Roman Tj"/>
          <w:sz w:val="24"/>
          <w:szCs w:val="24"/>
        </w:rPr>
        <w:t>ољикистон, шањри Душанбе, 26 апрели соли 2013/ «Љумхурият» 29 апрели соли 2013</w:t>
      </w:r>
    </w:p>
    <w:p w:rsidR="00485D4D" w:rsidRPr="00DD0E4A" w:rsidRDefault="00485D4D" w:rsidP="00485D4D">
      <w:pPr>
        <w:numPr>
          <w:ilvl w:val="0"/>
          <w:numId w:val="41"/>
        </w:numPr>
        <w:shd w:val="clear" w:color="auto" w:fill="FFFFFF"/>
        <w:tabs>
          <w:tab w:val="clear" w:pos="360"/>
        </w:tabs>
        <w:autoSpaceDE w:val="0"/>
        <w:autoSpaceDN w:val="0"/>
        <w:adjustRightInd w:val="0"/>
        <w:spacing w:after="0" w:line="360" w:lineRule="auto"/>
        <w:ind w:left="709" w:hanging="709"/>
        <w:jc w:val="both"/>
        <w:rPr>
          <w:rFonts w:ascii="Times New Roman Tj" w:hAnsi="Times New Roman Tj"/>
          <w:sz w:val="24"/>
          <w:szCs w:val="24"/>
        </w:rPr>
      </w:pPr>
      <w:r w:rsidRPr="00DD0E4A">
        <w:rPr>
          <w:rFonts w:ascii="Times New Roman Tj" w:hAnsi="Times New Roman Tj"/>
          <w:sz w:val="24"/>
          <w:szCs w:val="24"/>
        </w:rPr>
        <w:t>Конуни Љумњурии</w:t>
      </w:r>
      <w:proofErr w:type="gramStart"/>
      <w:r w:rsidRPr="00DD0E4A">
        <w:rPr>
          <w:rFonts w:ascii="Times New Roman Tj" w:hAnsi="Times New Roman Tj"/>
          <w:sz w:val="24"/>
          <w:szCs w:val="24"/>
        </w:rPr>
        <w:t xml:space="preserve"> Т</w:t>
      </w:r>
      <w:proofErr w:type="gramEnd"/>
      <w:r w:rsidRPr="00DD0E4A">
        <w:rPr>
          <w:rFonts w:ascii="Times New Roman Tj" w:hAnsi="Times New Roman Tj"/>
          <w:sz w:val="24"/>
          <w:szCs w:val="24"/>
        </w:rPr>
        <w:t>ољикистон «Дар бораи молияи давлатии Љумњурии Тољикистон». «Садои мардум» 11 декабри соли 2002.</w:t>
      </w:r>
    </w:p>
    <w:p w:rsidR="00485D4D" w:rsidRPr="00DD0E4A" w:rsidRDefault="00485D4D" w:rsidP="00485D4D">
      <w:pPr>
        <w:numPr>
          <w:ilvl w:val="0"/>
          <w:numId w:val="41"/>
        </w:numPr>
        <w:shd w:val="clear" w:color="auto" w:fill="FFFFFF"/>
        <w:tabs>
          <w:tab w:val="left" w:pos="426"/>
        </w:tabs>
        <w:autoSpaceDE w:val="0"/>
        <w:autoSpaceDN w:val="0"/>
        <w:adjustRightInd w:val="0"/>
        <w:spacing w:after="0" w:line="360" w:lineRule="auto"/>
        <w:ind w:left="709" w:hanging="709"/>
        <w:jc w:val="both"/>
        <w:rPr>
          <w:rFonts w:ascii="Times New Roman Tj" w:hAnsi="Times New Roman Tj"/>
          <w:sz w:val="24"/>
          <w:szCs w:val="24"/>
        </w:rPr>
      </w:pPr>
      <w:r w:rsidRPr="00DD0E4A">
        <w:rPr>
          <w:rFonts w:ascii="Times New Roman Tj" w:hAnsi="Times New Roman Tj"/>
          <w:bCs/>
          <w:sz w:val="24"/>
          <w:szCs w:val="24"/>
          <w:lang w:val="sr-Cyrl-CS"/>
        </w:rPr>
        <w:t xml:space="preserve"> Ќ</w:t>
      </w:r>
      <w:r w:rsidRPr="00DD0E4A">
        <w:rPr>
          <w:rFonts w:ascii="Times New Roman Tj" w:hAnsi="Times New Roman Tj" w:cs="TAJIKAN"/>
          <w:bCs/>
          <w:sz w:val="24"/>
          <w:szCs w:val="24"/>
          <w:lang w:val="sr-Cyrl-CS"/>
        </w:rPr>
        <w:t>онуни</w:t>
      </w:r>
      <w:r w:rsidRPr="00DD0E4A">
        <w:rPr>
          <w:rFonts w:ascii="Times New Roman Tj" w:hAnsi="Times New Roman Tj"/>
          <w:bCs/>
          <w:sz w:val="24"/>
          <w:szCs w:val="24"/>
          <w:lang w:val="sr-Cyrl-CS"/>
        </w:rPr>
        <w:t xml:space="preserve"> </w:t>
      </w:r>
      <w:r w:rsidRPr="00DD0E4A">
        <w:rPr>
          <w:rFonts w:ascii="Times New Roman Tj" w:hAnsi="Times New Roman Tj"/>
          <w:sz w:val="24"/>
          <w:szCs w:val="24"/>
          <w:lang w:val="sr-Cyrl-CS"/>
        </w:rPr>
        <w:t xml:space="preserve">Љумњурии Тољикистон </w:t>
      </w:r>
      <w:r w:rsidRPr="00DD0E4A">
        <w:rPr>
          <w:rFonts w:ascii="Times New Roman Tj" w:hAnsi="Times New Roman Tj"/>
          <w:sz w:val="24"/>
          <w:szCs w:val="24"/>
        </w:rPr>
        <w:t>«</w:t>
      </w:r>
      <w:r w:rsidRPr="00DD0E4A">
        <w:rPr>
          <w:rFonts w:ascii="Times New Roman Tj" w:hAnsi="Times New Roman Tj"/>
          <w:sz w:val="24"/>
          <w:szCs w:val="24"/>
          <w:lang w:val="sr-Cyrl-CS"/>
        </w:rPr>
        <w:t>Дар бораи буљети давлатии Љумњурии Тољикистон барои соли 2014</w:t>
      </w:r>
      <w:r w:rsidRPr="00DD0E4A">
        <w:rPr>
          <w:rFonts w:ascii="Times New Roman Tj" w:hAnsi="Times New Roman Tj"/>
          <w:sz w:val="24"/>
          <w:szCs w:val="24"/>
        </w:rPr>
        <w:t>»</w:t>
      </w:r>
      <w:r w:rsidRPr="00DD0E4A">
        <w:rPr>
          <w:rFonts w:ascii="Times New Roman Tj" w:hAnsi="Times New Roman Tj"/>
          <w:sz w:val="24"/>
          <w:szCs w:val="24"/>
          <w:lang w:val="sr-Cyrl-CS"/>
        </w:rPr>
        <w:t xml:space="preserve"> </w:t>
      </w:r>
    </w:p>
    <w:p w:rsidR="00485D4D" w:rsidRPr="00DD0E4A" w:rsidRDefault="00485D4D" w:rsidP="00485D4D">
      <w:pPr>
        <w:numPr>
          <w:ilvl w:val="0"/>
          <w:numId w:val="41"/>
        </w:numPr>
        <w:shd w:val="clear" w:color="auto" w:fill="FFFFFF"/>
        <w:tabs>
          <w:tab w:val="clear" w:pos="360"/>
        </w:tabs>
        <w:autoSpaceDE w:val="0"/>
        <w:autoSpaceDN w:val="0"/>
        <w:adjustRightInd w:val="0"/>
        <w:spacing w:after="0" w:line="360" w:lineRule="auto"/>
        <w:ind w:left="709" w:hanging="709"/>
        <w:jc w:val="both"/>
        <w:rPr>
          <w:rFonts w:ascii="Times New Roman Tj" w:hAnsi="Times New Roman Tj"/>
          <w:sz w:val="24"/>
          <w:szCs w:val="24"/>
        </w:rPr>
      </w:pPr>
      <w:r w:rsidRPr="00DD0E4A">
        <w:rPr>
          <w:rFonts w:ascii="Times New Roman Tj" w:hAnsi="Times New Roman Tj"/>
          <w:sz w:val="24"/>
          <w:szCs w:val="24"/>
        </w:rPr>
        <w:t>Кодекси андози Љумњурии</w:t>
      </w:r>
      <w:proofErr w:type="gramStart"/>
      <w:r w:rsidRPr="00DD0E4A">
        <w:rPr>
          <w:rFonts w:ascii="Times New Roman Tj" w:hAnsi="Times New Roman Tj"/>
          <w:sz w:val="24"/>
          <w:szCs w:val="24"/>
        </w:rPr>
        <w:t xml:space="preserve"> Т</w:t>
      </w:r>
      <w:proofErr w:type="gramEnd"/>
      <w:r w:rsidRPr="00DD0E4A">
        <w:rPr>
          <w:rFonts w:ascii="Times New Roman Tj" w:hAnsi="Times New Roman Tj"/>
          <w:sz w:val="24"/>
          <w:szCs w:val="24"/>
        </w:rPr>
        <w:t>ољикистон. Душанбе, «Шарки озод» 2012.</w:t>
      </w:r>
    </w:p>
    <w:p w:rsidR="00485D4D" w:rsidRPr="00DD0E4A" w:rsidRDefault="00485D4D" w:rsidP="00485D4D">
      <w:pPr>
        <w:numPr>
          <w:ilvl w:val="0"/>
          <w:numId w:val="41"/>
        </w:numPr>
        <w:shd w:val="clear" w:color="auto" w:fill="FFFFFF"/>
        <w:tabs>
          <w:tab w:val="clear" w:pos="360"/>
        </w:tabs>
        <w:autoSpaceDE w:val="0"/>
        <w:autoSpaceDN w:val="0"/>
        <w:adjustRightInd w:val="0"/>
        <w:spacing w:after="0" w:line="360" w:lineRule="auto"/>
        <w:ind w:left="709" w:hanging="709"/>
        <w:jc w:val="both"/>
        <w:rPr>
          <w:rFonts w:ascii="Times New Roman Tj" w:hAnsi="Times New Roman Tj"/>
          <w:sz w:val="24"/>
          <w:szCs w:val="24"/>
        </w:rPr>
      </w:pPr>
      <w:r w:rsidRPr="00DD0E4A">
        <w:rPr>
          <w:rFonts w:ascii="Times New Roman Tj" w:hAnsi="Times New Roman Tj"/>
          <w:sz w:val="24"/>
          <w:szCs w:val="24"/>
        </w:rPr>
        <w:t>Ќонуни Љумњурии</w:t>
      </w:r>
      <w:proofErr w:type="gramStart"/>
      <w:r w:rsidRPr="00DD0E4A">
        <w:rPr>
          <w:rFonts w:ascii="Times New Roman Tj" w:hAnsi="Times New Roman Tj"/>
          <w:sz w:val="24"/>
          <w:szCs w:val="24"/>
        </w:rPr>
        <w:t xml:space="preserve"> Т</w:t>
      </w:r>
      <w:proofErr w:type="gramEnd"/>
      <w:r w:rsidRPr="00DD0E4A">
        <w:rPr>
          <w:rFonts w:ascii="Times New Roman Tj" w:hAnsi="Times New Roman Tj"/>
          <w:sz w:val="24"/>
          <w:szCs w:val="24"/>
        </w:rPr>
        <w:t xml:space="preserve">ољикистон «Дар бораи суѓурта»№ 982 аз 20 июли соли 1994. </w:t>
      </w:r>
    </w:p>
    <w:p w:rsidR="00485D4D" w:rsidRPr="00DD0E4A" w:rsidRDefault="00485D4D" w:rsidP="00485D4D">
      <w:pPr>
        <w:numPr>
          <w:ilvl w:val="0"/>
          <w:numId w:val="41"/>
        </w:numPr>
        <w:shd w:val="clear" w:color="auto" w:fill="FFFFFF"/>
        <w:tabs>
          <w:tab w:val="clear" w:pos="360"/>
        </w:tabs>
        <w:autoSpaceDE w:val="0"/>
        <w:autoSpaceDN w:val="0"/>
        <w:adjustRightInd w:val="0"/>
        <w:spacing w:after="0" w:line="360" w:lineRule="auto"/>
        <w:ind w:left="709" w:hanging="709"/>
        <w:jc w:val="both"/>
        <w:rPr>
          <w:rFonts w:ascii="Times New Roman Tj" w:hAnsi="Times New Roman Tj"/>
          <w:sz w:val="24"/>
          <w:szCs w:val="24"/>
        </w:rPr>
      </w:pPr>
      <w:r w:rsidRPr="00DD0E4A">
        <w:rPr>
          <w:rFonts w:ascii="Times New Roman Tj" w:hAnsi="Times New Roman Tj"/>
          <w:color w:val="000000"/>
          <w:sz w:val="24"/>
          <w:szCs w:val="24"/>
        </w:rPr>
        <w:t xml:space="preserve"> Финансы. Денежное обращение. Кредит: Учеб</w:t>
      </w:r>
      <w:proofErr w:type="gramStart"/>
      <w:r w:rsidRPr="00DD0E4A">
        <w:rPr>
          <w:rFonts w:ascii="Times New Roman Tj" w:hAnsi="Times New Roman Tj"/>
          <w:color w:val="000000"/>
          <w:sz w:val="24"/>
          <w:szCs w:val="24"/>
        </w:rPr>
        <w:t>.</w:t>
      </w:r>
      <w:proofErr w:type="gramEnd"/>
      <w:r w:rsidRPr="00DD0E4A">
        <w:rPr>
          <w:rFonts w:ascii="Times New Roman Tj" w:hAnsi="Times New Roman Tj"/>
          <w:color w:val="000000"/>
          <w:sz w:val="24"/>
          <w:szCs w:val="24"/>
        </w:rPr>
        <w:t xml:space="preserve"> </w:t>
      </w:r>
      <w:proofErr w:type="gramStart"/>
      <w:r w:rsidRPr="00DD0E4A">
        <w:rPr>
          <w:rFonts w:ascii="Times New Roman Tj" w:hAnsi="Times New Roman Tj"/>
          <w:color w:val="000000"/>
          <w:sz w:val="24"/>
          <w:szCs w:val="24"/>
        </w:rPr>
        <w:t>п</w:t>
      </w:r>
      <w:proofErr w:type="gramEnd"/>
      <w:r w:rsidRPr="00DD0E4A">
        <w:rPr>
          <w:rFonts w:ascii="Times New Roman Tj" w:hAnsi="Times New Roman Tj"/>
          <w:color w:val="000000"/>
          <w:sz w:val="24"/>
          <w:szCs w:val="24"/>
        </w:rPr>
        <w:t>особие для вузов. Изд</w:t>
      </w:r>
      <w:proofErr w:type="gramStart"/>
      <w:r w:rsidRPr="00DD0E4A">
        <w:rPr>
          <w:rFonts w:ascii="Times New Roman Tj" w:hAnsi="Times New Roman Tj"/>
          <w:color w:val="000000"/>
          <w:sz w:val="24"/>
          <w:szCs w:val="24"/>
        </w:rPr>
        <w:t>.З</w:t>
      </w:r>
      <w:proofErr w:type="gramEnd"/>
      <w:r w:rsidRPr="00DD0E4A">
        <w:rPr>
          <w:rFonts w:ascii="Times New Roman Tj" w:hAnsi="Times New Roman Tj"/>
          <w:color w:val="000000"/>
          <w:sz w:val="24"/>
          <w:szCs w:val="24"/>
        </w:rPr>
        <w:t>, перераб. и доп. Колпакова Г.М. М.: Финансы и статистика, 2006.</w:t>
      </w:r>
    </w:p>
    <w:p w:rsidR="00485D4D" w:rsidRPr="00DD0E4A" w:rsidRDefault="00485D4D" w:rsidP="00485D4D">
      <w:pPr>
        <w:numPr>
          <w:ilvl w:val="0"/>
          <w:numId w:val="41"/>
        </w:numPr>
        <w:shd w:val="clear" w:color="auto" w:fill="FFFFFF"/>
        <w:tabs>
          <w:tab w:val="clear" w:pos="360"/>
        </w:tabs>
        <w:autoSpaceDE w:val="0"/>
        <w:autoSpaceDN w:val="0"/>
        <w:adjustRightInd w:val="0"/>
        <w:spacing w:after="0" w:line="360" w:lineRule="auto"/>
        <w:ind w:left="709" w:hanging="709"/>
        <w:jc w:val="both"/>
        <w:rPr>
          <w:rFonts w:ascii="Times New Roman Tj" w:hAnsi="Times New Roman Tj"/>
          <w:sz w:val="24"/>
          <w:szCs w:val="24"/>
        </w:rPr>
      </w:pPr>
      <w:r w:rsidRPr="00DD0E4A">
        <w:rPr>
          <w:rFonts w:ascii="Times New Roman Tj" w:hAnsi="Times New Roman Tj"/>
          <w:color w:val="000000"/>
          <w:sz w:val="24"/>
          <w:szCs w:val="24"/>
        </w:rPr>
        <w:t>Ковалев В.В. Финансы: Учеб</w:t>
      </w:r>
      <w:proofErr w:type="gramStart"/>
      <w:r w:rsidRPr="00DD0E4A">
        <w:rPr>
          <w:rFonts w:ascii="Times New Roman Tj" w:hAnsi="Times New Roman Tj"/>
          <w:color w:val="000000"/>
          <w:sz w:val="24"/>
          <w:szCs w:val="24"/>
        </w:rPr>
        <w:t>.</w:t>
      </w:r>
      <w:proofErr w:type="gramEnd"/>
      <w:r w:rsidRPr="00DD0E4A">
        <w:rPr>
          <w:rFonts w:ascii="Times New Roman Tj" w:hAnsi="Times New Roman Tj"/>
          <w:color w:val="000000"/>
          <w:sz w:val="24"/>
          <w:szCs w:val="24"/>
        </w:rPr>
        <w:t xml:space="preserve"> </w:t>
      </w:r>
      <w:proofErr w:type="gramStart"/>
      <w:r w:rsidRPr="00DD0E4A">
        <w:rPr>
          <w:rFonts w:ascii="Times New Roman Tj" w:hAnsi="Times New Roman Tj"/>
          <w:color w:val="000000"/>
          <w:sz w:val="24"/>
          <w:szCs w:val="24"/>
        </w:rPr>
        <w:t>д</w:t>
      </w:r>
      <w:proofErr w:type="gramEnd"/>
      <w:r w:rsidRPr="00DD0E4A">
        <w:rPr>
          <w:rFonts w:ascii="Times New Roman Tj" w:hAnsi="Times New Roman Tj"/>
          <w:color w:val="000000"/>
          <w:sz w:val="24"/>
          <w:szCs w:val="24"/>
        </w:rPr>
        <w:t>ля вузов. Изд.2 М.: Велби, Проспект, 2007.</w:t>
      </w:r>
    </w:p>
    <w:p w:rsidR="00485D4D" w:rsidRPr="00DD0E4A" w:rsidRDefault="00485D4D" w:rsidP="00485D4D">
      <w:pPr>
        <w:numPr>
          <w:ilvl w:val="0"/>
          <w:numId w:val="41"/>
        </w:numPr>
        <w:shd w:val="clear" w:color="auto" w:fill="FFFFFF"/>
        <w:tabs>
          <w:tab w:val="clear" w:pos="360"/>
        </w:tabs>
        <w:autoSpaceDE w:val="0"/>
        <w:autoSpaceDN w:val="0"/>
        <w:adjustRightInd w:val="0"/>
        <w:spacing w:after="0" w:line="360" w:lineRule="auto"/>
        <w:ind w:left="709" w:hanging="709"/>
        <w:jc w:val="both"/>
        <w:rPr>
          <w:rFonts w:ascii="Times New Roman Tj" w:hAnsi="Times New Roman Tj"/>
          <w:sz w:val="24"/>
          <w:szCs w:val="24"/>
        </w:rPr>
      </w:pPr>
      <w:r w:rsidRPr="00DD0E4A">
        <w:rPr>
          <w:rFonts w:ascii="Times New Roman Tj" w:hAnsi="Times New Roman Tj"/>
          <w:color w:val="000000"/>
          <w:sz w:val="24"/>
          <w:szCs w:val="24"/>
        </w:rPr>
        <w:t>Ковалева А.М. Финансы: Учеб</w:t>
      </w:r>
      <w:proofErr w:type="gramStart"/>
      <w:r w:rsidRPr="00DD0E4A">
        <w:rPr>
          <w:rFonts w:ascii="Times New Roman Tj" w:hAnsi="Times New Roman Tj"/>
          <w:color w:val="000000"/>
          <w:sz w:val="24"/>
          <w:szCs w:val="24"/>
        </w:rPr>
        <w:t>.</w:t>
      </w:r>
      <w:proofErr w:type="gramEnd"/>
      <w:r w:rsidRPr="00DD0E4A">
        <w:rPr>
          <w:rFonts w:ascii="Times New Roman Tj" w:hAnsi="Times New Roman Tj"/>
          <w:color w:val="000000"/>
          <w:sz w:val="24"/>
          <w:szCs w:val="24"/>
        </w:rPr>
        <w:t xml:space="preserve"> </w:t>
      </w:r>
      <w:proofErr w:type="gramStart"/>
      <w:r w:rsidRPr="00DD0E4A">
        <w:rPr>
          <w:rFonts w:ascii="Times New Roman Tj" w:hAnsi="Times New Roman Tj"/>
          <w:color w:val="000000"/>
          <w:sz w:val="24"/>
          <w:szCs w:val="24"/>
        </w:rPr>
        <w:t>п</w:t>
      </w:r>
      <w:proofErr w:type="gramEnd"/>
      <w:r w:rsidRPr="00DD0E4A">
        <w:rPr>
          <w:rFonts w:ascii="Times New Roman Tj" w:hAnsi="Times New Roman Tj"/>
          <w:color w:val="000000"/>
          <w:sz w:val="24"/>
          <w:szCs w:val="24"/>
        </w:rPr>
        <w:t>особие. Учеб</w:t>
      </w:r>
      <w:proofErr w:type="gramStart"/>
      <w:r w:rsidRPr="00DD0E4A">
        <w:rPr>
          <w:rFonts w:ascii="Times New Roman Tj" w:hAnsi="Times New Roman Tj"/>
          <w:color w:val="000000"/>
          <w:sz w:val="24"/>
          <w:szCs w:val="24"/>
        </w:rPr>
        <w:t>.</w:t>
      </w:r>
      <w:proofErr w:type="gramEnd"/>
      <w:r w:rsidRPr="00DD0E4A">
        <w:rPr>
          <w:rFonts w:ascii="Times New Roman Tj" w:hAnsi="Times New Roman Tj"/>
          <w:color w:val="000000"/>
          <w:sz w:val="24"/>
          <w:szCs w:val="24"/>
        </w:rPr>
        <w:t xml:space="preserve"> </w:t>
      </w:r>
      <w:proofErr w:type="gramStart"/>
      <w:r w:rsidRPr="00DD0E4A">
        <w:rPr>
          <w:rFonts w:ascii="Times New Roman Tj" w:hAnsi="Times New Roman Tj"/>
          <w:color w:val="000000"/>
          <w:sz w:val="24"/>
          <w:szCs w:val="24"/>
        </w:rPr>
        <w:t>п</w:t>
      </w:r>
      <w:proofErr w:type="gramEnd"/>
      <w:r w:rsidRPr="00DD0E4A">
        <w:rPr>
          <w:rFonts w:ascii="Times New Roman Tj" w:hAnsi="Times New Roman Tj"/>
          <w:color w:val="000000"/>
          <w:sz w:val="24"/>
          <w:szCs w:val="24"/>
        </w:rPr>
        <w:t>особие для вузов. Изд.5 М.: Финансы и статистика, 2007.</w:t>
      </w:r>
    </w:p>
    <w:p w:rsidR="00485D4D" w:rsidRPr="00DD0E4A" w:rsidRDefault="00485D4D" w:rsidP="00485D4D">
      <w:pPr>
        <w:numPr>
          <w:ilvl w:val="0"/>
          <w:numId w:val="41"/>
        </w:numPr>
        <w:shd w:val="clear" w:color="auto" w:fill="FFFFFF"/>
        <w:tabs>
          <w:tab w:val="clear" w:pos="360"/>
        </w:tabs>
        <w:autoSpaceDE w:val="0"/>
        <w:autoSpaceDN w:val="0"/>
        <w:adjustRightInd w:val="0"/>
        <w:spacing w:after="0" w:line="360" w:lineRule="auto"/>
        <w:ind w:left="709" w:hanging="709"/>
        <w:jc w:val="both"/>
        <w:rPr>
          <w:rFonts w:ascii="Times New Roman Tj" w:hAnsi="Times New Roman Tj"/>
          <w:sz w:val="24"/>
          <w:szCs w:val="24"/>
        </w:rPr>
      </w:pPr>
      <w:r w:rsidRPr="00DD0E4A">
        <w:rPr>
          <w:rFonts w:ascii="Times New Roman Tj" w:hAnsi="Times New Roman Tj"/>
          <w:color w:val="000000"/>
          <w:sz w:val="24"/>
          <w:szCs w:val="24"/>
        </w:rPr>
        <w:t>Финансы: Учебник для вузов. Изд.2, перераб. и испр. Литовченко В.П., ред. М.: Дашков и Ко, 2006.</w:t>
      </w:r>
    </w:p>
    <w:p w:rsidR="00485D4D" w:rsidRPr="00DD0E4A" w:rsidRDefault="00485D4D" w:rsidP="00485D4D">
      <w:pPr>
        <w:numPr>
          <w:ilvl w:val="0"/>
          <w:numId w:val="41"/>
        </w:numPr>
        <w:shd w:val="clear" w:color="auto" w:fill="FFFFFF"/>
        <w:tabs>
          <w:tab w:val="clear" w:pos="360"/>
        </w:tabs>
        <w:autoSpaceDE w:val="0"/>
        <w:autoSpaceDN w:val="0"/>
        <w:adjustRightInd w:val="0"/>
        <w:spacing w:after="0" w:line="360" w:lineRule="auto"/>
        <w:ind w:left="709" w:hanging="709"/>
        <w:jc w:val="both"/>
        <w:rPr>
          <w:rFonts w:ascii="Times New Roman Tj" w:hAnsi="Times New Roman Tj"/>
          <w:sz w:val="24"/>
          <w:szCs w:val="24"/>
        </w:rPr>
      </w:pPr>
      <w:r w:rsidRPr="00DD0E4A">
        <w:rPr>
          <w:rFonts w:ascii="Times New Roman Tj" w:hAnsi="Times New Roman Tj"/>
          <w:color w:val="000000"/>
          <w:sz w:val="24"/>
          <w:szCs w:val="24"/>
        </w:rPr>
        <w:t>Финансы. (Краткий курс). Бородушко И.В., Васильева Э.К., Кузин Н.Н. СПб</w:t>
      </w:r>
      <w:proofErr w:type="gramStart"/>
      <w:r w:rsidRPr="00DD0E4A">
        <w:rPr>
          <w:rFonts w:ascii="Times New Roman Tj" w:hAnsi="Times New Roman Tj"/>
          <w:color w:val="000000"/>
          <w:sz w:val="24"/>
          <w:szCs w:val="24"/>
        </w:rPr>
        <w:t xml:space="preserve">.: </w:t>
      </w:r>
      <w:proofErr w:type="gramEnd"/>
      <w:r w:rsidRPr="00DD0E4A">
        <w:rPr>
          <w:rFonts w:ascii="Times New Roman Tj" w:hAnsi="Times New Roman Tj"/>
          <w:color w:val="000000"/>
          <w:sz w:val="24"/>
          <w:szCs w:val="24"/>
        </w:rPr>
        <w:t>Питер, 2006.</w:t>
      </w:r>
    </w:p>
    <w:p w:rsidR="00485D4D" w:rsidRPr="00DD0E4A" w:rsidRDefault="00485D4D" w:rsidP="00485D4D">
      <w:pPr>
        <w:numPr>
          <w:ilvl w:val="0"/>
          <w:numId w:val="41"/>
        </w:numPr>
        <w:shd w:val="clear" w:color="auto" w:fill="FFFFFF"/>
        <w:tabs>
          <w:tab w:val="clear" w:pos="360"/>
        </w:tabs>
        <w:autoSpaceDE w:val="0"/>
        <w:autoSpaceDN w:val="0"/>
        <w:adjustRightInd w:val="0"/>
        <w:spacing w:after="0" w:line="360" w:lineRule="auto"/>
        <w:ind w:left="709" w:hanging="709"/>
        <w:jc w:val="both"/>
        <w:rPr>
          <w:rFonts w:ascii="Times New Roman Tj" w:hAnsi="Times New Roman Tj"/>
          <w:sz w:val="24"/>
          <w:szCs w:val="24"/>
        </w:rPr>
      </w:pPr>
      <w:r w:rsidRPr="00DD0E4A">
        <w:rPr>
          <w:rFonts w:ascii="Times New Roman Tj" w:hAnsi="Times New Roman Tj"/>
          <w:color w:val="000000"/>
          <w:sz w:val="24"/>
          <w:szCs w:val="24"/>
        </w:rPr>
        <w:t>Финансы, денежное обращение и кредит: Учеб</w:t>
      </w:r>
      <w:proofErr w:type="gramStart"/>
      <w:r w:rsidRPr="00DD0E4A">
        <w:rPr>
          <w:rFonts w:ascii="Times New Roman Tj" w:hAnsi="Times New Roman Tj"/>
          <w:color w:val="000000"/>
          <w:sz w:val="24"/>
          <w:szCs w:val="24"/>
        </w:rPr>
        <w:t>.</w:t>
      </w:r>
      <w:proofErr w:type="gramEnd"/>
      <w:r w:rsidRPr="00DD0E4A">
        <w:rPr>
          <w:rFonts w:ascii="Times New Roman Tj" w:hAnsi="Times New Roman Tj"/>
          <w:color w:val="000000"/>
          <w:sz w:val="24"/>
          <w:szCs w:val="24"/>
        </w:rPr>
        <w:t xml:space="preserve"> </w:t>
      </w:r>
      <w:proofErr w:type="gramStart"/>
      <w:r w:rsidRPr="00DD0E4A">
        <w:rPr>
          <w:rFonts w:ascii="Times New Roman Tj" w:hAnsi="Times New Roman Tj"/>
          <w:color w:val="000000"/>
          <w:sz w:val="24"/>
          <w:szCs w:val="24"/>
        </w:rPr>
        <w:t>д</w:t>
      </w:r>
      <w:proofErr w:type="gramEnd"/>
      <w:r w:rsidRPr="00DD0E4A">
        <w:rPr>
          <w:rFonts w:ascii="Times New Roman Tj" w:hAnsi="Times New Roman Tj"/>
          <w:color w:val="000000"/>
          <w:sz w:val="24"/>
          <w:szCs w:val="24"/>
        </w:rPr>
        <w:t>ля вузов. Изд.2 Сенчагов В.К., Архипов А.И., ред. М.: Велби-Проспект, 2006.</w:t>
      </w:r>
    </w:p>
    <w:p w:rsidR="00485D4D" w:rsidRPr="00DD0E4A" w:rsidRDefault="00485D4D" w:rsidP="00485D4D">
      <w:pPr>
        <w:numPr>
          <w:ilvl w:val="0"/>
          <w:numId w:val="41"/>
        </w:numPr>
        <w:shd w:val="clear" w:color="auto" w:fill="FFFFFF"/>
        <w:tabs>
          <w:tab w:val="clear" w:pos="360"/>
        </w:tabs>
        <w:autoSpaceDE w:val="0"/>
        <w:autoSpaceDN w:val="0"/>
        <w:adjustRightInd w:val="0"/>
        <w:spacing w:after="0" w:line="360" w:lineRule="auto"/>
        <w:ind w:left="709" w:hanging="709"/>
        <w:jc w:val="both"/>
        <w:rPr>
          <w:rFonts w:ascii="Times New Roman Tj" w:hAnsi="Times New Roman Tj"/>
          <w:sz w:val="24"/>
          <w:szCs w:val="24"/>
        </w:rPr>
      </w:pPr>
      <w:r w:rsidRPr="00DD0E4A">
        <w:rPr>
          <w:rFonts w:ascii="Times New Roman Tj" w:hAnsi="Times New Roman Tj"/>
          <w:color w:val="000000"/>
          <w:sz w:val="24"/>
          <w:szCs w:val="24"/>
        </w:rPr>
        <w:t>Финансы: Сборник комплексных задач, тестов и ситуаций: Учеб</w:t>
      </w:r>
      <w:proofErr w:type="gramStart"/>
      <w:r w:rsidRPr="00DD0E4A">
        <w:rPr>
          <w:rFonts w:ascii="Times New Roman Tj" w:hAnsi="Times New Roman Tj"/>
          <w:color w:val="000000"/>
          <w:sz w:val="24"/>
          <w:szCs w:val="24"/>
        </w:rPr>
        <w:t>.</w:t>
      </w:r>
      <w:proofErr w:type="gramEnd"/>
      <w:r w:rsidRPr="00DD0E4A">
        <w:rPr>
          <w:rFonts w:ascii="Times New Roman Tj" w:hAnsi="Times New Roman Tj"/>
          <w:color w:val="000000"/>
          <w:sz w:val="24"/>
          <w:szCs w:val="24"/>
        </w:rPr>
        <w:t xml:space="preserve"> </w:t>
      </w:r>
      <w:proofErr w:type="gramStart"/>
      <w:r w:rsidRPr="00DD0E4A">
        <w:rPr>
          <w:rFonts w:ascii="Times New Roman Tj" w:hAnsi="Times New Roman Tj"/>
          <w:color w:val="000000"/>
          <w:sz w:val="24"/>
          <w:szCs w:val="24"/>
        </w:rPr>
        <w:t>п</w:t>
      </w:r>
      <w:proofErr w:type="gramEnd"/>
      <w:r w:rsidRPr="00DD0E4A">
        <w:rPr>
          <w:rFonts w:ascii="Times New Roman Tj" w:hAnsi="Times New Roman Tj"/>
          <w:color w:val="000000"/>
          <w:sz w:val="24"/>
          <w:szCs w:val="24"/>
        </w:rPr>
        <w:t>особие для вузов. Изд.2 Вожжова А.П., ред. К.: Знания, 2005.</w:t>
      </w:r>
    </w:p>
    <w:p w:rsidR="00485D4D" w:rsidRPr="00DD0E4A" w:rsidRDefault="00485D4D" w:rsidP="00485D4D">
      <w:pPr>
        <w:numPr>
          <w:ilvl w:val="0"/>
          <w:numId w:val="41"/>
        </w:numPr>
        <w:shd w:val="clear" w:color="auto" w:fill="FFFFFF"/>
        <w:tabs>
          <w:tab w:val="clear" w:pos="360"/>
        </w:tabs>
        <w:autoSpaceDE w:val="0"/>
        <w:autoSpaceDN w:val="0"/>
        <w:adjustRightInd w:val="0"/>
        <w:spacing w:after="0" w:line="360" w:lineRule="auto"/>
        <w:ind w:left="709" w:hanging="709"/>
        <w:jc w:val="both"/>
        <w:rPr>
          <w:rFonts w:ascii="Times New Roman Tj" w:hAnsi="Times New Roman Tj"/>
          <w:sz w:val="24"/>
          <w:szCs w:val="24"/>
        </w:rPr>
      </w:pPr>
      <w:r w:rsidRPr="00DD0E4A">
        <w:rPr>
          <w:rFonts w:ascii="Times New Roman Tj" w:hAnsi="Times New Roman Tj"/>
          <w:color w:val="000000"/>
          <w:sz w:val="24"/>
          <w:szCs w:val="24"/>
        </w:rPr>
        <w:t>Большаков С.В Финансы предприятий: Теория и практика: Учеб. для вузов</w:t>
      </w:r>
      <w:proofErr w:type="gramStart"/>
      <w:r w:rsidRPr="00DD0E4A">
        <w:rPr>
          <w:rFonts w:ascii="Times New Roman Tj" w:hAnsi="Times New Roman Tj"/>
          <w:color w:val="000000"/>
          <w:sz w:val="24"/>
          <w:szCs w:val="24"/>
        </w:rPr>
        <w:t xml:space="preserve">.. </w:t>
      </w:r>
      <w:proofErr w:type="gramEnd"/>
      <w:r w:rsidRPr="00DD0E4A">
        <w:rPr>
          <w:rFonts w:ascii="Times New Roman Tj" w:hAnsi="Times New Roman Tj"/>
          <w:color w:val="000000"/>
          <w:sz w:val="24"/>
          <w:szCs w:val="24"/>
        </w:rPr>
        <w:t>М.: Книжный мир, 2006.</w:t>
      </w:r>
    </w:p>
    <w:p w:rsidR="00485D4D" w:rsidRPr="00DD0E4A" w:rsidRDefault="00485D4D" w:rsidP="00485D4D">
      <w:pPr>
        <w:numPr>
          <w:ilvl w:val="0"/>
          <w:numId w:val="41"/>
        </w:numPr>
        <w:shd w:val="clear" w:color="auto" w:fill="FFFFFF"/>
        <w:tabs>
          <w:tab w:val="clear" w:pos="360"/>
        </w:tabs>
        <w:autoSpaceDE w:val="0"/>
        <w:autoSpaceDN w:val="0"/>
        <w:adjustRightInd w:val="0"/>
        <w:spacing w:after="0" w:line="360" w:lineRule="auto"/>
        <w:ind w:left="709" w:hanging="709"/>
        <w:jc w:val="both"/>
        <w:rPr>
          <w:rFonts w:ascii="Times New Roman Tj" w:hAnsi="Times New Roman Tj"/>
          <w:sz w:val="24"/>
          <w:szCs w:val="24"/>
        </w:rPr>
      </w:pPr>
      <w:r w:rsidRPr="00DD0E4A">
        <w:rPr>
          <w:rFonts w:ascii="Times New Roman Tj" w:hAnsi="Times New Roman Tj"/>
          <w:color w:val="000000"/>
          <w:sz w:val="24"/>
          <w:szCs w:val="24"/>
        </w:rPr>
        <w:t>Финансы и кредит: Учебник для вузов. Изд.З. Ковалева Т.М., ред. М.: КноРус, 2007.</w:t>
      </w:r>
    </w:p>
    <w:p w:rsidR="00485D4D" w:rsidRPr="00DD0E4A" w:rsidRDefault="00485D4D" w:rsidP="00485D4D">
      <w:pPr>
        <w:numPr>
          <w:ilvl w:val="0"/>
          <w:numId w:val="41"/>
        </w:numPr>
        <w:shd w:val="clear" w:color="auto" w:fill="FFFFFF"/>
        <w:tabs>
          <w:tab w:val="clear" w:pos="360"/>
        </w:tabs>
        <w:autoSpaceDE w:val="0"/>
        <w:autoSpaceDN w:val="0"/>
        <w:adjustRightInd w:val="0"/>
        <w:spacing w:after="0" w:line="360" w:lineRule="auto"/>
        <w:ind w:left="709" w:hanging="709"/>
        <w:jc w:val="both"/>
        <w:rPr>
          <w:rFonts w:ascii="Times New Roman Tj" w:hAnsi="Times New Roman Tj"/>
          <w:sz w:val="24"/>
          <w:szCs w:val="24"/>
        </w:rPr>
      </w:pPr>
      <w:r w:rsidRPr="00DD0E4A">
        <w:rPr>
          <w:rFonts w:ascii="Times New Roman Tj" w:hAnsi="Times New Roman Tj"/>
          <w:color w:val="000000"/>
          <w:sz w:val="24"/>
          <w:szCs w:val="24"/>
        </w:rPr>
        <w:t>Государственные финансы: Учеб</w:t>
      </w:r>
      <w:proofErr w:type="gramStart"/>
      <w:r w:rsidRPr="00DD0E4A">
        <w:rPr>
          <w:rFonts w:ascii="Times New Roman Tj" w:hAnsi="Times New Roman Tj"/>
          <w:color w:val="000000"/>
          <w:sz w:val="24"/>
          <w:szCs w:val="24"/>
        </w:rPr>
        <w:t>.</w:t>
      </w:r>
      <w:proofErr w:type="gramEnd"/>
      <w:r w:rsidRPr="00DD0E4A">
        <w:rPr>
          <w:rFonts w:ascii="Times New Roman Tj" w:hAnsi="Times New Roman Tj"/>
          <w:color w:val="000000"/>
          <w:sz w:val="24"/>
          <w:szCs w:val="24"/>
        </w:rPr>
        <w:t xml:space="preserve"> </w:t>
      </w:r>
      <w:proofErr w:type="gramStart"/>
      <w:r w:rsidRPr="00DD0E4A">
        <w:rPr>
          <w:rFonts w:ascii="Times New Roman Tj" w:hAnsi="Times New Roman Tj"/>
          <w:color w:val="000000"/>
          <w:sz w:val="24"/>
          <w:szCs w:val="24"/>
        </w:rPr>
        <w:t>п</w:t>
      </w:r>
      <w:proofErr w:type="gramEnd"/>
      <w:r w:rsidRPr="00DD0E4A">
        <w:rPr>
          <w:rFonts w:ascii="Times New Roman Tj" w:hAnsi="Times New Roman Tj"/>
          <w:color w:val="000000"/>
          <w:sz w:val="24"/>
          <w:szCs w:val="24"/>
        </w:rPr>
        <w:t>особие для вузов Мультан Г.К., Киреева Е.Ф., Пузанкевч О.А. Мн.: БГЭУ, 2005.</w:t>
      </w:r>
    </w:p>
    <w:p w:rsidR="00485D4D" w:rsidRPr="00DD0E4A" w:rsidRDefault="00485D4D" w:rsidP="00485D4D">
      <w:pPr>
        <w:numPr>
          <w:ilvl w:val="0"/>
          <w:numId w:val="41"/>
        </w:numPr>
        <w:tabs>
          <w:tab w:val="clear" w:pos="360"/>
        </w:tabs>
        <w:spacing w:after="0" w:line="360" w:lineRule="auto"/>
        <w:ind w:left="709" w:right="-365" w:hanging="709"/>
        <w:jc w:val="both"/>
        <w:rPr>
          <w:rFonts w:ascii="Times New Roman Tj" w:hAnsi="Times New Roman Tj"/>
          <w:b/>
          <w:sz w:val="24"/>
          <w:szCs w:val="24"/>
        </w:rPr>
      </w:pPr>
      <w:r w:rsidRPr="00DD0E4A">
        <w:rPr>
          <w:rFonts w:ascii="Times New Roman Tj" w:hAnsi="Times New Roman Tj"/>
          <w:color w:val="000000"/>
          <w:sz w:val="24"/>
          <w:szCs w:val="24"/>
        </w:rPr>
        <w:t>Финансовые термины: Краткий словарь: Учеб</w:t>
      </w:r>
      <w:proofErr w:type="gramStart"/>
      <w:r w:rsidRPr="00DD0E4A">
        <w:rPr>
          <w:rFonts w:ascii="Times New Roman Tj" w:hAnsi="Times New Roman Tj"/>
          <w:color w:val="000000"/>
          <w:sz w:val="24"/>
          <w:szCs w:val="24"/>
        </w:rPr>
        <w:t>.</w:t>
      </w:r>
      <w:proofErr w:type="gramEnd"/>
      <w:r w:rsidRPr="00DD0E4A">
        <w:rPr>
          <w:rFonts w:ascii="Times New Roman Tj" w:hAnsi="Times New Roman Tj"/>
          <w:color w:val="000000"/>
          <w:sz w:val="24"/>
          <w:szCs w:val="24"/>
        </w:rPr>
        <w:t xml:space="preserve"> </w:t>
      </w:r>
      <w:proofErr w:type="gramStart"/>
      <w:r w:rsidRPr="00DD0E4A">
        <w:rPr>
          <w:rFonts w:ascii="Times New Roman Tj" w:hAnsi="Times New Roman Tj"/>
          <w:color w:val="000000"/>
          <w:sz w:val="24"/>
          <w:szCs w:val="24"/>
        </w:rPr>
        <w:t>п</w:t>
      </w:r>
      <w:proofErr w:type="gramEnd"/>
      <w:r w:rsidRPr="00DD0E4A">
        <w:rPr>
          <w:rFonts w:ascii="Times New Roman Tj" w:hAnsi="Times New Roman Tj"/>
          <w:color w:val="000000"/>
          <w:sz w:val="24"/>
          <w:szCs w:val="24"/>
        </w:rPr>
        <w:t>особие для вузов. Семенов В.М., Асейнов С.А. М.: Финансы и статистика, 2006.</w:t>
      </w:r>
    </w:p>
    <w:p w:rsidR="00485D4D" w:rsidRPr="00DD0E4A" w:rsidRDefault="00485D4D" w:rsidP="00485D4D">
      <w:pPr>
        <w:numPr>
          <w:ilvl w:val="0"/>
          <w:numId w:val="41"/>
        </w:numPr>
        <w:tabs>
          <w:tab w:val="clear" w:pos="360"/>
        </w:tabs>
        <w:spacing w:after="0" w:line="360" w:lineRule="auto"/>
        <w:ind w:left="709" w:right="-365" w:hanging="709"/>
        <w:jc w:val="both"/>
        <w:rPr>
          <w:rFonts w:ascii="Times New Roman Tj" w:hAnsi="Times New Roman Tj"/>
          <w:b/>
          <w:sz w:val="24"/>
          <w:szCs w:val="24"/>
        </w:rPr>
      </w:pPr>
      <w:r w:rsidRPr="00DD0E4A">
        <w:rPr>
          <w:rFonts w:ascii="Times New Roman Tj" w:hAnsi="Times New Roman Tj"/>
          <w:color w:val="000000"/>
          <w:sz w:val="24"/>
          <w:szCs w:val="24"/>
        </w:rPr>
        <w:lastRenderedPageBreak/>
        <w:t>Оймахмадов Г.Н. Молия. Душанбе: «Нодир», 2005.</w:t>
      </w:r>
    </w:p>
    <w:p w:rsidR="00485D4D" w:rsidRPr="00DD0E4A" w:rsidRDefault="00485D4D" w:rsidP="00485D4D">
      <w:pPr>
        <w:pStyle w:val="a7"/>
        <w:numPr>
          <w:ilvl w:val="0"/>
          <w:numId w:val="41"/>
        </w:numPr>
        <w:tabs>
          <w:tab w:val="clear" w:pos="360"/>
          <w:tab w:val="num" w:pos="0"/>
        </w:tabs>
        <w:spacing w:line="360" w:lineRule="auto"/>
        <w:ind w:left="709" w:hanging="709"/>
        <w:jc w:val="both"/>
        <w:rPr>
          <w:rFonts w:ascii="Times New Roman Tj" w:hAnsi="Times New Roman Tj"/>
          <w:sz w:val="24"/>
          <w:szCs w:val="24"/>
        </w:rPr>
      </w:pPr>
      <w:r w:rsidRPr="00DD0E4A">
        <w:rPr>
          <w:rFonts w:ascii="Times New Roman Tj" w:hAnsi="Times New Roman Tj"/>
          <w:sz w:val="24"/>
          <w:szCs w:val="24"/>
        </w:rPr>
        <w:t>Орифов Абдулло Орифович, Азизов Фаттоњ Њалимовиљ. Танзими муносибатњои иќтисодии гумруки (Дастуриметодї) – Х</w:t>
      </w:r>
      <w:r>
        <w:rPr>
          <w:rFonts w:ascii="Times New Roman Tj" w:hAnsi="Times New Roman Tj"/>
          <w:sz w:val="24"/>
          <w:szCs w:val="24"/>
        </w:rPr>
        <w:t xml:space="preserve">уљанд, Хуросон – 2009. </w:t>
      </w:r>
    </w:p>
    <w:p w:rsidR="00485D4D" w:rsidRPr="00DD0E4A" w:rsidRDefault="00485D4D" w:rsidP="00485D4D">
      <w:pPr>
        <w:pStyle w:val="a7"/>
        <w:numPr>
          <w:ilvl w:val="0"/>
          <w:numId w:val="41"/>
        </w:numPr>
        <w:tabs>
          <w:tab w:val="clear" w:pos="360"/>
          <w:tab w:val="num" w:pos="0"/>
        </w:tabs>
        <w:spacing w:line="360" w:lineRule="auto"/>
        <w:ind w:left="709" w:hanging="709"/>
        <w:jc w:val="both"/>
        <w:rPr>
          <w:rFonts w:ascii="Times New Roman Tj" w:hAnsi="Times New Roman Tj"/>
          <w:sz w:val="24"/>
          <w:szCs w:val="24"/>
        </w:rPr>
      </w:pPr>
      <w:r w:rsidRPr="00DD0E4A">
        <w:rPr>
          <w:rFonts w:ascii="Times New Roman Tj" w:hAnsi="Times New Roman Tj"/>
          <w:sz w:val="24"/>
          <w:szCs w:val="24"/>
        </w:rPr>
        <w:t>Раджабов Р. К., Хикматов С.И. Технические средства таможенного контроля. Учебное пособие. – Душанбе: СуманиКудрат,2010</w:t>
      </w: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Default="006B2C4D" w:rsidP="00382837">
      <w:pPr>
        <w:pStyle w:val="a3"/>
        <w:ind w:left="1485"/>
        <w:rPr>
          <w:sz w:val="24"/>
          <w:szCs w:val="24"/>
        </w:rPr>
      </w:pPr>
    </w:p>
    <w:p w:rsidR="006B2C4D" w:rsidRPr="00382837" w:rsidRDefault="006B2C4D" w:rsidP="00382837">
      <w:pPr>
        <w:pStyle w:val="a3"/>
        <w:ind w:left="1485"/>
        <w:rPr>
          <w:sz w:val="24"/>
          <w:szCs w:val="24"/>
        </w:rPr>
      </w:pPr>
    </w:p>
    <w:sectPr w:rsidR="006B2C4D" w:rsidRPr="00382837" w:rsidSect="000316F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1C5" w:rsidRDefault="003A21C5" w:rsidP="000316F3">
      <w:pPr>
        <w:spacing w:after="0" w:line="240" w:lineRule="auto"/>
      </w:pPr>
      <w:r>
        <w:separator/>
      </w:r>
    </w:p>
  </w:endnote>
  <w:endnote w:type="continuationSeparator" w:id="1">
    <w:p w:rsidR="003A21C5" w:rsidRDefault="003A21C5" w:rsidP="00031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TAJIK">
    <w:altName w:val="Times New Roman"/>
    <w:charset w:val="CC"/>
    <w:family w:val="roman"/>
    <w:pitch w:val="variable"/>
    <w:sig w:usb0="00000201" w:usb1="00000000" w:usb2="00000000" w:usb3="00000000" w:csb0="00000004" w:csb1="00000000"/>
  </w:font>
  <w:font w:name="Times New Roman Tj">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TAJIKAN">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F3" w:rsidRDefault="000316F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F3" w:rsidRDefault="000316F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F3" w:rsidRDefault="000316F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1C5" w:rsidRDefault="003A21C5" w:rsidP="000316F3">
      <w:pPr>
        <w:spacing w:after="0" w:line="240" w:lineRule="auto"/>
      </w:pPr>
      <w:r>
        <w:separator/>
      </w:r>
    </w:p>
  </w:footnote>
  <w:footnote w:type="continuationSeparator" w:id="1">
    <w:p w:rsidR="003A21C5" w:rsidRDefault="003A21C5" w:rsidP="000316F3">
      <w:pPr>
        <w:spacing w:after="0" w:line="240" w:lineRule="auto"/>
      </w:pPr>
      <w:r>
        <w:continuationSeparator/>
      </w:r>
    </w:p>
  </w:footnote>
  <w:footnote w:id="2">
    <w:p w:rsidR="003178B6" w:rsidRPr="00AD1430" w:rsidRDefault="003178B6" w:rsidP="003178B6">
      <w:pPr>
        <w:rPr>
          <w:sz w:val="16"/>
          <w:szCs w:val="16"/>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F3" w:rsidRDefault="000316F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F3" w:rsidRDefault="000316F3">
    <w:pPr>
      <w:pStyle w:val="a9"/>
    </w:pPr>
  </w:p>
  <w:p w:rsidR="000316F3" w:rsidRDefault="000316F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F3" w:rsidRDefault="000316F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abstractNum w:abstractNumId="0">
    <w:nsid w:val="036B3EC8"/>
    <w:multiLevelType w:val="hybridMultilevel"/>
    <w:tmpl w:val="275A1E1A"/>
    <w:lvl w:ilvl="0" w:tplc="ABC2D53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D046B146">
      <w:start w:val="3"/>
      <w:numFmt w:val="upperRoman"/>
      <w:lvlText w:val="%4."/>
      <w:lvlJc w:val="left"/>
      <w:pPr>
        <w:tabs>
          <w:tab w:val="num" w:pos="2700"/>
        </w:tabs>
        <w:ind w:left="2700" w:hanging="720"/>
      </w:pPr>
      <w:rPr>
        <w:rFonts w:hint="default"/>
      </w:r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07737F47"/>
    <w:multiLevelType w:val="hybridMultilevel"/>
    <w:tmpl w:val="106ECD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8469C"/>
    <w:multiLevelType w:val="hybridMultilevel"/>
    <w:tmpl w:val="1C16D526"/>
    <w:lvl w:ilvl="0" w:tplc="F1DA015E">
      <w:start w:val="3"/>
      <w:numFmt w:val="upperRoman"/>
      <w:lvlText w:val="%1."/>
      <w:lvlJc w:val="left"/>
      <w:pPr>
        <w:tabs>
          <w:tab w:val="num" w:pos="1449"/>
        </w:tabs>
        <w:ind w:left="1449"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BF3229"/>
    <w:multiLevelType w:val="hybridMultilevel"/>
    <w:tmpl w:val="8A2E7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81D56"/>
    <w:multiLevelType w:val="hybridMultilevel"/>
    <w:tmpl w:val="F71A4EE8"/>
    <w:lvl w:ilvl="0" w:tplc="04190009">
      <w:start w:val="1"/>
      <w:numFmt w:val="bullet"/>
      <w:lvlText w:val=""/>
      <w:lvlJc w:val="left"/>
      <w:pPr>
        <w:tabs>
          <w:tab w:val="num" w:pos="900"/>
        </w:tabs>
        <w:ind w:left="90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93342F"/>
    <w:multiLevelType w:val="hybridMultilevel"/>
    <w:tmpl w:val="5C48D36C"/>
    <w:lvl w:ilvl="0" w:tplc="B742F3CA">
      <w:start w:val="1"/>
      <w:numFmt w:val="bullet"/>
      <w:lvlText w:val=""/>
      <w:lvlJc w:val="left"/>
      <w:pPr>
        <w:tabs>
          <w:tab w:val="num" w:pos="1428"/>
        </w:tabs>
        <w:ind w:left="1428" w:hanging="360"/>
      </w:pPr>
      <w:rPr>
        <w:rFonts w:ascii="Symbol" w:hAnsi="Symbol" w:hint="default"/>
      </w:rPr>
    </w:lvl>
    <w:lvl w:ilvl="1" w:tplc="B79A0742">
      <w:start w:val="3"/>
      <w:numFmt w:val="upperRoman"/>
      <w:lvlText w:val="%2."/>
      <w:lvlJc w:val="left"/>
      <w:pPr>
        <w:tabs>
          <w:tab w:val="num" w:pos="3597"/>
        </w:tabs>
        <w:ind w:left="3597" w:hanging="720"/>
      </w:pPr>
      <w:rPr>
        <w:rFonts w:hint="default"/>
      </w:rPr>
    </w:lvl>
    <w:lvl w:ilvl="2" w:tplc="04190005" w:tentative="1">
      <w:start w:val="1"/>
      <w:numFmt w:val="bullet"/>
      <w:lvlText w:val=""/>
      <w:lvlJc w:val="left"/>
      <w:pPr>
        <w:tabs>
          <w:tab w:val="num" w:pos="3957"/>
        </w:tabs>
        <w:ind w:left="3957" w:hanging="360"/>
      </w:pPr>
      <w:rPr>
        <w:rFonts w:ascii="Wingdings" w:hAnsi="Wingdings" w:hint="default"/>
      </w:rPr>
    </w:lvl>
    <w:lvl w:ilvl="3" w:tplc="04190001" w:tentative="1">
      <w:start w:val="1"/>
      <w:numFmt w:val="bullet"/>
      <w:lvlText w:val=""/>
      <w:lvlJc w:val="left"/>
      <w:pPr>
        <w:tabs>
          <w:tab w:val="num" w:pos="4677"/>
        </w:tabs>
        <w:ind w:left="4677" w:hanging="360"/>
      </w:pPr>
      <w:rPr>
        <w:rFonts w:ascii="Symbol" w:hAnsi="Symbol" w:hint="default"/>
      </w:rPr>
    </w:lvl>
    <w:lvl w:ilvl="4" w:tplc="04190003" w:tentative="1">
      <w:start w:val="1"/>
      <w:numFmt w:val="bullet"/>
      <w:lvlText w:val="o"/>
      <w:lvlJc w:val="left"/>
      <w:pPr>
        <w:tabs>
          <w:tab w:val="num" w:pos="5397"/>
        </w:tabs>
        <w:ind w:left="5397" w:hanging="360"/>
      </w:pPr>
      <w:rPr>
        <w:rFonts w:ascii="Courier New" w:hAnsi="Courier New" w:cs="Courier New" w:hint="default"/>
      </w:rPr>
    </w:lvl>
    <w:lvl w:ilvl="5" w:tplc="04190005" w:tentative="1">
      <w:start w:val="1"/>
      <w:numFmt w:val="bullet"/>
      <w:lvlText w:val=""/>
      <w:lvlJc w:val="left"/>
      <w:pPr>
        <w:tabs>
          <w:tab w:val="num" w:pos="6117"/>
        </w:tabs>
        <w:ind w:left="6117" w:hanging="360"/>
      </w:pPr>
      <w:rPr>
        <w:rFonts w:ascii="Wingdings" w:hAnsi="Wingdings" w:hint="default"/>
      </w:rPr>
    </w:lvl>
    <w:lvl w:ilvl="6" w:tplc="04190001" w:tentative="1">
      <w:start w:val="1"/>
      <w:numFmt w:val="bullet"/>
      <w:lvlText w:val=""/>
      <w:lvlJc w:val="left"/>
      <w:pPr>
        <w:tabs>
          <w:tab w:val="num" w:pos="6837"/>
        </w:tabs>
        <w:ind w:left="6837" w:hanging="360"/>
      </w:pPr>
      <w:rPr>
        <w:rFonts w:ascii="Symbol" w:hAnsi="Symbol" w:hint="default"/>
      </w:rPr>
    </w:lvl>
    <w:lvl w:ilvl="7" w:tplc="04190003" w:tentative="1">
      <w:start w:val="1"/>
      <w:numFmt w:val="bullet"/>
      <w:lvlText w:val="o"/>
      <w:lvlJc w:val="left"/>
      <w:pPr>
        <w:tabs>
          <w:tab w:val="num" w:pos="7557"/>
        </w:tabs>
        <w:ind w:left="7557" w:hanging="360"/>
      </w:pPr>
      <w:rPr>
        <w:rFonts w:ascii="Courier New" w:hAnsi="Courier New" w:cs="Courier New" w:hint="default"/>
      </w:rPr>
    </w:lvl>
    <w:lvl w:ilvl="8" w:tplc="04190005" w:tentative="1">
      <w:start w:val="1"/>
      <w:numFmt w:val="bullet"/>
      <w:lvlText w:val=""/>
      <w:lvlJc w:val="left"/>
      <w:pPr>
        <w:tabs>
          <w:tab w:val="num" w:pos="8277"/>
        </w:tabs>
        <w:ind w:left="8277" w:hanging="360"/>
      </w:pPr>
      <w:rPr>
        <w:rFonts w:ascii="Wingdings" w:hAnsi="Wingdings" w:hint="default"/>
      </w:rPr>
    </w:lvl>
  </w:abstractNum>
  <w:abstractNum w:abstractNumId="6">
    <w:nsid w:val="0EF032BD"/>
    <w:multiLevelType w:val="hybridMultilevel"/>
    <w:tmpl w:val="3FBC9D9E"/>
    <w:lvl w:ilvl="0" w:tplc="DBEA48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B91458"/>
    <w:multiLevelType w:val="hybridMultilevel"/>
    <w:tmpl w:val="61DCB7AA"/>
    <w:lvl w:ilvl="0" w:tplc="04190005">
      <w:start w:val="1"/>
      <w:numFmt w:val="bullet"/>
      <w:lvlText w:val=""/>
      <w:lvlJc w:val="left"/>
      <w:pPr>
        <w:tabs>
          <w:tab w:val="num" w:pos="360"/>
        </w:tabs>
        <w:ind w:left="360" w:hanging="360"/>
      </w:pPr>
      <w:rPr>
        <w:rFonts w:ascii="Wingdings" w:hAnsi="Wingdings" w:hint="default"/>
        <w:color w:val="auto"/>
      </w:rPr>
    </w:lvl>
    <w:lvl w:ilvl="1" w:tplc="C93C8F90">
      <w:start w:val="1"/>
      <w:numFmt w:val="bullet"/>
      <w:lvlText w:val=""/>
      <w:lvlJc w:val="left"/>
      <w:pPr>
        <w:tabs>
          <w:tab w:val="num" w:pos="720"/>
        </w:tabs>
        <w:ind w:left="720" w:hanging="360"/>
      </w:pPr>
      <w:rPr>
        <w:rFonts w:ascii="Symbol" w:hAnsi="Symbol" w:hint="default"/>
        <w:color w:val="auto"/>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143D1826"/>
    <w:multiLevelType w:val="hybridMultilevel"/>
    <w:tmpl w:val="59A69D3E"/>
    <w:lvl w:ilvl="0" w:tplc="0419000B">
      <w:start w:val="1"/>
      <w:numFmt w:val="bullet"/>
      <w:lvlText w:val=""/>
      <w:lvlJc w:val="left"/>
      <w:pPr>
        <w:tabs>
          <w:tab w:val="num" w:pos="900"/>
        </w:tabs>
        <w:ind w:left="90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593C78"/>
    <w:multiLevelType w:val="hybridMultilevel"/>
    <w:tmpl w:val="42F8A538"/>
    <w:lvl w:ilvl="0" w:tplc="EA242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CA21953"/>
    <w:multiLevelType w:val="hybridMultilevel"/>
    <w:tmpl w:val="87A8DD58"/>
    <w:lvl w:ilvl="0" w:tplc="B742F3C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76557F"/>
    <w:multiLevelType w:val="hybridMultilevel"/>
    <w:tmpl w:val="9488B892"/>
    <w:lvl w:ilvl="0" w:tplc="0419000F">
      <w:start w:val="1"/>
      <w:numFmt w:val="decimal"/>
      <w:lvlText w:val="%1."/>
      <w:lvlJc w:val="left"/>
      <w:pPr>
        <w:tabs>
          <w:tab w:val="num" w:pos="720"/>
        </w:tabs>
        <w:ind w:left="720" w:hanging="360"/>
      </w:pPr>
      <w:rPr>
        <w:rFonts w:hint="default"/>
      </w:rPr>
    </w:lvl>
    <w:lvl w:ilvl="1" w:tplc="2C007070">
      <w:start w:val="1"/>
      <w:numFmt w:val="decimal"/>
      <w:lvlText w:val="%2)"/>
      <w:lvlJc w:val="left"/>
      <w:pPr>
        <w:tabs>
          <w:tab w:val="num" w:pos="1515"/>
        </w:tabs>
        <w:ind w:left="1515" w:hanging="4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1A793D"/>
    <w:multiLevelType w:val="hybridMultilevel"/>
    <w:tmpl w:val="BFE09B1C"/>
    <w:lvl w:ilvl="0" w:tplc="E8D85B82">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nsid w:val="31605D80"/>
    <w:multiLevelType w:val="hybridMultilevel"/>
    <w:tmpl w:val="63481C2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nsid w:val="32C60059"/>
    <w:multiLevelType w:val="hybridMultilevel"/>
    <w:tmpl w:val="F50EBA7E"/>
    <w:lvl w:ilvl="0" w:tplc="04190005">
      <w:start w:val="1"/>
      <w:numFmt w:val="bullet"/>
      <w:lvlText w:val=""/>
      <w:lvlJc w:val="left"/>
      <w:pPr>
        <w:tabs>
          <w:tab w:val="num" w:pos="900"/>
        </w:tabs>
        <w:ind w:left="9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6A48E1"/>
    <w:multiLevelType w:val="hybridMultilevel"/>
    <w:tmpl w:val="C10C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02844"/>
    <w:multiLevelType w:val="hybridMultilevel"/>
    <w:tmpl w:val="E6C0F854"/>
    <w:lvl w:ilvl="0" w:tplc="6D94483A">
      <w:start w:val="1"/>
      <w:numFmt w:val="decimal"/>
      <w:lvlText w:val="%1."/>
      <w:lvlJc w:val="left"/>
      <w:pPr>
        <w:tabs>
          <w:tab w:val="num" w:pos="900"/>
        </w:tabs>
        <w:ind w:left="900" w:hanging="360"/>
      </w:pPr>
      <w:rPr>
        <w:rFonts w:hint="default"/>
        <w:b/>
        <w:i/>
      </w:rPr>
    </w:lvl>
    <w:lvl w:ilvl="1" w:tplc="9E48DA1C">
      <w:numFmt w:val="none"/>
      <w:lvlText w:val=""/>
      <w:lvlJc w:val="left"/>
      <w:pPr>
        <w:tabs>
          <w:tab w:val="num" w:pos="360"/>
        </w:tabs>
      </w:pPr>
    </w:lvl>
    <w:lvl w:ilvl="2" w:tplc="FDFEC5BC">
      <w:numFmt w:val="none"/>
      <w:lvlText w:val=""/>
      <w:lvlJc w:val="left"/>
      <w:pPr>
        <w:tabs>
          <w:tab w:val="num" w:pos="360"/>
        </w:tabs>
      </w:pPr>
    </w:lvl>
    <w:lvl w:ilvl="3" w:tplc="49D03FE8">
      <w:numFmt w:val="none"/>
      <w:lvlText w:val=""/>
      <w:lvlJc w:val="left"/>
      <w:pPr>
        <w:tabs>
          <w:tab w:val="num" w:pos="360"/>
        </w:tabs>
      </w:pPr>
    </w:lvl>
    <w:lvl w:ilvl="4" w:tplc="2036FC4A">
      <w:numFmt w:val="none"/>
      <w:lvlText w:val=""/>
      <w:lvlJc w:val="left"/>
      <w:pPr>
        <w:tabs>
          <w:tab w:val="num" w:pos="360"/>
        </w:tabs>
      </w:pPr>
    </w:lvl>
    <w:lvl w:ilvl="5" w:tplc="422AD2D8">
      <w:numFmt w:val="none"/>
      <w:lvlText w:val=""/>
      <w:lvlJc w:val="left"/>
      <w:pPr>
        <w:tabs>
          <w:tab w:val="num" w:pos="360"/>
        </w:tabs>
      </w:pPr>
    </w:lvl>
    <w:lvl w:ilvl="6" w:tplc="5706ED90">
      <w:numFmt w:val="none"/>
      <w:lvlText w:val=""/>
      <w:lvlJc w:val="left"/>
      <w:pPr>
        <w:tabs>
          <w:tab w:val="num" w:pos="360"/>
        </w:tabs>
      </w:pPr>
    </w:lvl>
    <w:lvl w:ilvl="7" w:tplc="3968B792">
      <w:numFmt w:val="none"/>
      <w:lvlText w:val=""/>
      <w:lvlJc w:val="left"/>
      <w:pPr>
        <w:tabs>
          <w:tab w:val="num" w:pos="360"/>
        </w:tabs>
      </w:pPr>
    </w:lvl>
    <w:lvl w:ilvl="8" w:tplc="F04658C0">
      <w:numFmt w:val="none"/>
      <w:lvlText w:val=""/>
      <w:lvlJc w:val="left"/>
      <w:pPr>
        <w:tabs>
          <w:tab w:val="num" w:pos="360"/>
        </w:tabs>
      </w:pPr>
    </w:lvl>
  </w:abstractNum>
  <w:abstractNum w:abstractNumId="17">
    <w:nsid w:val="387F2BA5"/>
    <w:multiLevelType w:val="hybridMultilevel"/>
    <w:tmpl w:val="1AA0EF12"/>
    <w:lvl w:ilvl="0" w:tplc="85CAF73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052E44"/>
    <w:multiLevelType w:val="hybridMultilevel"/>
    <w:tmpl w:val="CDFE3DBC"/>
    <w:lvl w:ilvl="0" w:tplc="DBE440C6">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nsid w:val="40F82A54"/>
    <w:multiLevelType w:val="hybridMultilevel"/>
    <w:tmpl w:val="7F1A6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C1C06"/>
    <w:multiLevelType w:val="hybridMultilevel"/>
    <w:tmpl w:val="E9785A4E"/>
    <w:lvl w:ilvl="0" w:tplc="32E2866C">
      <w:start w:val="3"/>
      <w:numFmt w:val="upperRoman"/>
      <w:lvlText w:val="%1."/>
      <w:lvlJc w:val="left"/>
      <w:pPr>
        <w:tabs>
          <w:tab w:val="num" w:pos="1440"/>
        </w:tabs>
        <w:ind w:left="1440" w:hanging="72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A86F88"/>
    <w:multiLevelType w:val="hybridMultilevel"/>
    <w:tmpl w:val="AFF032DC"/>
    <w:lvl w:ilvl="0" w:tplc="0576F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60E3C60"/>
    <w:multiLevelType w:val="hybridMultilevel"/>
    <w:tmpl w:val="5A3058DA"/>
    <w:lvl w:ilvl="0" w:tplc="7CF09BAA">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3">
    <w:nsid w:val="46834E95"/>
    <w:multiLevelType w:val="hybridMultilevel"/>
    <w:tmpl w:val="D8142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1A7BD7"/>
    <w:multiLevelType w:val="hybridMultilevel"/>
    <w:tmpl w:val="D8142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594618"/>
    <w:multiLevelType w:val="hybridMultilevel"/>
    <w:tmpl w:val="E2D24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583A03"/>
    <w:multiLevelType w:val="hybridMultilevel"/>
    <w:tmpl w:val="66125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6E3513"/>
    <w:multiLevelType w:val="hybridMultilevel"/>
    <w:tmpl w:val="1F94CF7E"/>
    <w:lvl w:ilvl="0" w:tplc="04190011">
      <w:start w:val="1"/>
      <w:numFmt w:val="decimal"/>
      <w:lvlText w:val="%1)"/>
      <w:lvlJc w:val="left"/>
      <w:pPr>
        <w:tabs>
          <w:tab w:val="num" w:pos="720"/>
        </w:tabs>
        <w:ind w:left="720" w:hanging="360"/>
      </w:pPr>
      <w:rPr>
        <w:rFonts w:hint="default"/>
      </w:rPr>
    </w:lvl>
    <w:lvl w:ilvl="1" w:tplc="4C18B66E">
      <w:start w:val="1"/>
      <w:numFmt w:val="decimal"/>
      <w:lvlText w:val="%2."/>
      <w:lvlJc w:val="left"/>
      <w:pPr>
        <w:tabs>
          <w:tab w:val="num" w:pos="1440"/>
        </w:tabs>
        <w:ind w:left="1440" w:hanging="360"/>
      </w:pPr>
      <w:rPr>
        <w:rFonts w:hint="default"/>
      </w:rPr>
    </w:lvl>
    <w:lvl w:ilvl="2" w:tplc="B4024A90">
      <w:start w:val="1"/>
      <w:numFmt w:val="decimal"/>
      <w:lvlText w:val="%3."/>
      <w:lvlJc w:val="left"/>
      <w:pPr>
        <w:tabs>
          <w:tab w:val="num" w:pos="2340"/>
        </w:tabs>
        <w:ind w:left="2340" w:hanging="360"/>
      </w:pPr>
      <w:rPr>
        <w:rFonts w:ascii="Times New Roman" w:hAnsi="Times New Roman" w:cs="Times New Roman" w:hint="default"/>
        <w:sz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670528"/>
    <w:multiLevelType w:val="hybridMultilevel"/>
    <w:tmpl w:val="D8142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C65FBD"/>
    <w:multiLevelType w:val="hybridMultilevel"/>
    <w:tmpl w:val="57CA59DE"/>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nsid w:val="5CE16BF1"/>
    <w:multiLevelType w:val="hybridMultilevel"/>
    <w:tmpl w:val="EC201144"/>
    <w:lvl w:ilvl="0" w:tplc="3044E73C">
      <w:start w:val="2"/>
      <w:numFmt w:val="upperRoman"/>
      <w:lvlText w:val="%1."/>
      <w:lvlJc w:val="left"/>
      <w:pPr>
        <w:tabs>
          <w:tab w:val="num" w:pos="1440"/>
        </w:tabs>
        <w:ind w:left="1440" w:hanging="720"/>
      </w:pPr>
      <w:rPr>
        <w:rFonts w:hint="default"/>
      </w:rPr>
    </w:lvl>
    <w:lvl w:ilvl="1" w:tplc="C93C8F90">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5CB6113"/>
    <w:multiLevelType w:val="hybridMultilevel"/>
    <w:tmpl w:val="B53C6790"/>
    <w:lvl w:ilvl="0" w:tplc="5F42E48E">
      <w:start w:val="1"/>
      <w:numFmt w:val="decimal"/>
      <w:lvlText w:val="%1."/>
      <w:lvlJc w:val="left"/>
      <w:pPr>
        <w:tabs>
          <w:tab w:val="num" w:pos="900"/>
        </w:tabs>
        <w:ind w:left="900" w:hanging="360"/>
      </w:pPr>
      <w:rPr>
        <w:rFonts w:hint="default"/>
      </w:rPr>
    </w:lvl>
    <w:lvl w:ilvl="1" w:tplc="0419000F">
      <w:start w:val="1"/>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840"/>
        </w:tabs>
        <w:ind w:left="-840" w:hanging="180"/>
      </w:pPr>
    </w:lvl>
    <w:lvl w:ilvl="3" w:tplc="0419000F" w:tentative="1">
      <w:start w:val="1"/>
      <w:numFmt w:val="decimal"/>
      <w:lvlText w:val="%4."/>
      <w:lvlJc w:val="left"/>
      <w:pPr>
        <w:tabs>
          <w:tab w:val="num" w:pos="-120"/>
        </w:tabs>
        <w:ind w:left="-120" w:hanging="360"/>
      </w:pPr>
    </w:lvl>
    <w:lvl w:ilvl="4" w:tplc="04190019" w:tentative="1">
      <w:start w:val="1"/>
      <w:numFmt w:val="lowerLetter"/>
      <w:lvlText w:val="%5."/>
      <w:lvlJc w:val="left"/>
      <w:pPr>
        <w:tabs>
          <w:tab w:val="num" w:pos="600"/>
        </w:tabs>
        <w:ind w:left="600" w:hanging="360"/>
      </w:pPr>
    </w:lvl>
    <w:lvl w:ilvl="5" w:tplc="0419001B" w:tentative="1">
      <w:start w:val="1"/>
      <w:numFmt w:val="lowerRoman"/>
      <w:lvlText w:val="%6."/>
      <w:lvlJc w:val="right"/>
      <w:pPr>
        <w:tabs>
          <w:tab w:val="num" w:pos="1320"/>
        </w:tabs>
        <w:ind w:left="1320" w:hanging="180"/>
      </w:pPr>
    </w:lvl>
    <w:lvl w:ilvl="6" w:tplc="0419000F" w:tentative="1">
      <w:start w:val="1"/>
      <w:numFmt w:val="decimal"/>
      <w:lvlText w:val="%7."/>
      <w:lvlJc w:val="left"/>
      <w:pPr>
        <w:tabs>
          <w:tab w:val="num" w:pos="2040"/>
        </w:tabs>
        <w:ind w:left="2040" w:hanging="360"/>
      </w:pPr>
    </w:lvl>
    <w:lvl w:ilvl="7" w:tplc="04190019" w:tentative="1">
      <w:start w:val="1"/>
      <w:numFmt w:val="lowerLetter"/>
      <w:lvlText w:val="%8."/>
      <w:lvlJc w:val="left"/>
      <w:pPr>
        <w:tabs>
          <w:tab w:val="num" w:pos="2760"/>
        </w:tabs>
        <w:ind w:left="2760" w:hanging="360"/>
      </w:pPr>
    </w:lvl>
    <w:lvl w:ilvl="8" w:tplc="0419001B" w:tentative="1">
      <w:start w:val="1"/>
      <w:numFmt w:val="lowerRoman"/>
      <w:lvlText w:val="%9."/>
      <w:lvlJc w:val="right"/>
      <w:pPr>
        <w:tabs>
          <w:tab w:val="num" w:pos="3480"/>
        </w:tabs>
        <w:ind w:left="3480" w:hanging="180"/>
      </w:pPr>
    </w:lvl>
  </w:abstractNum>
  <w:abstractNum w:abstractNumId="32">
    <w:nsid w:val="66F634B6"/>
    <w:multiLevelType w:val="hybridMultilevel"/>
    <w:tmpl w:val="AC724206"/>
    <w:lvl w:ilvl="0" w:tplc="6CF6B3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921086"/>
    <w:multiLevelType w:val="hybridMultilevel"/>
    <w:tmpl w:val="474CA522"/>
    <w:lvl w:ilvl="0" w:tplc="42B8E2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03152DA"/>
    <w:multiLevelType w:val="hybridMultilevel"/>
    <w:tmpl w:val="7F602B14"/>
    <w:lvl w:ilvl="0" w:tplc="04190007">
      <w:start w:val="1"/>
      <w:numFmt w:val="bullet"/>
      <w:lvlText w:val=""/>
      <w:lvlPicBulletId w:val="0"/>
      <w:lvlJc w:val="left"/>
      <w:pPr>
        <w:tabs>
          <w:tab w:val="num" w:pos="360"/>
        </w:tabs>
        <w:ind w:left="360" w:hanging="360"/>
      </w:pPr>
      <w:rPr>
        <w:rFonts w:ascii="Symbol" w:hAnsi="Symbol" w:hint="default"/>
      </w:rPr>
    </w:lvl>
    <w:lvl w:ilvl="1" w:tplc="04190007">
      <w:start w:val="1"/>
      <w:numFmt w:val="bullet"/>
      <w:lvlText w:val=""/>
      <w:lvlPicBulletId w:val="0"/>
      <w:lvlJc w:val="left"/>
      <w:pPr>
        <w:tabs>
          <w:tab w:val="num" w:pos="540"/>
        </w:tabs>
        <w:ind w:left="540" w:hanging="360"/>
      </w:pPr>
      <w:rPr>
        <w:rFonts w:ascii="Symbol" w:hAnsi="Symbol"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5">
    <w:nsid w:val="72173DA7"/>
    <w:multiLevelType w:val="hybridMultilevel"/>
    <w:tmpl w:val="CB96CB56"/>
    <w:lvl w:ilvl="0" w:tplc="04190007">
      <w:start w:val="1"/>
      <w:numFmt w:val="bullet"/>
      <w:lvlText w:val=""/>
      <w:lvlPicBulletId w:val="0"/>
      <w:lvlJc w:val="left"/>
      <w:pPr>
        <w:tabs>
          <w:tab w:val="num" w:pos="360"/>
        </w:tabs>
        <w:ind w:left="360" w:hanging="360"/>
      </w:pPr>
      <w:rPr>
        <w:rFonts w:ascii="Symbol" w:hAnsi="Symbol" w:hint="default"/>
      </w:rPr>
    </w:lvl>
    <w:lvl w:ilvl="1" w:tplc="04190005">
      <w:start w:val="1"/>
      <w:numFmt w:val="bullet"/>
      <w:lvlText w:val=""/>
      <w:lvlJc w:val="left"/>
      <w:pPr>
        <w:tabs>
          <w:tab w:val="num" w:pos="720"/>
        </w:tabs>
        <w:ind w:left="720" w:hanging="360"/>
      </w:pPr>
      <w:rPr>
        <w:rFonts w:ascii="Wingdings" w:hAnsi="Wingding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6">
    <w:nsid w:val="753F4C89"/>
    <w:multiLevelType w:val="hybridMultilevel"/>
    <w:tmpl w:val="0E9004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CA10FE"/>
    <w:multiLevelType w:val="hybridMultilevel"/>
    <w:tmpl w:val="22C67EC4"/>
    <w:lvl w:ilvl="0" w:tplc="2162113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8">
    <w:nsid w:val="7AFE2D64"/>
    <w:multiLevelType w:val="hybridMultilevel"/>
    <w:tmpl w:val="4E266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9E28CE"/>
    <w:multiLevelType w:val="hybridMultilevel"/>
    <w:tmpl w:val="02D2B060"/>
    <w:lvl w:ilvl="0" w:tplc="7110EEB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F5374A0"/>
    <w:multiLevelType w:val="hybridMultilevel"/>
    <w:tmpl w:val="C60E88E0"/>
    <w:lvl w:ilvl="0" w:tplc="EBB63C12">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6"/>
  </w:num>
  <w:num w:numId="3">
    <w:abstractNumId w:val="21"/>
  </w:num>
  <w:num w:numId="4">
    <w:abstractNumId w:val="33"/>
  </w:num>
  <w:num w:numId="5">
    <w:abstractNumId w:val="38"/>
  </w:num>
  <w:num w:numId="6">
    <w:abstractNumId w:val="25"/>
  </w:num>
  <w:num w:numId="7">
    <w:abstractNumId w:val="9"/>
  </w:num>
  <w:num w:numId="8">
    <w:abstractNumId w:val="39"/>
  </w:num>
  <w:num w:numId="9">
    <w:abstractNumId w:val="12"/>
  </w:num>
  <w:num w:numId="10">
    <w:abstractNumId w:val="1"/>
  </w:num>
  <w:num w:numId="11">
    <w:abstractNumId w:val="32"/>
  </w:num>
  <w:num w:numId="12">
    <w:abstractNumId w:val="27"/>
  </w:num>
  <w:num w:numId="13">
    <w:abstractNumId w:val="30"/>
  </w:num>
  <w:num w:numId="14">
    <w:abstractNumId w:val="7"/>
  </w:num>
  <w:num w:numId="15">
    <w:abstractNumId w:val="20"/>
  </w:num>
  <w:num w:numId="16">
    <w:abstractNumId w:val="35"/>
  </w:num>
  <w:num w:numId="17">
    <w:abstractNumId w:val="13"/>
  </w:num>
  <w:num w:numId="18">
    <w:abstractNumId w:val="40"/>
  </w:num>
  <w:num w:numId="19">
    <w:abstractNumId w:val="4"/>
  </w:num>
  <w:num w:numId="20">
    <w:abstractNumId w:val="14"/>
  </w:num>
  <w:num w:numId="21">
    <w:abstractNumId w:val="8"/>
  </w:num>
  <w:num w:numId="22">
    <w:abstractNumId w:val="29"/>
  </w:num>
  <w:num w:numId="23">
    <w:abstractNumId w:val="37"/>
  </w:num>
  <w:num w:numId="24">
    <w:abstractNumId w:val="15"/>
  </w:num>
  <w:num w:numId="25">
    <w:abstractNumId w:val="3"/>
  </w:num>
  <w:num w:numId="26">
    <w:abstractNumId w:val="34"/>
  </w:num>
  <w:num w:numId="27">
    <w:abstractNumId w:val="10"/>
  </w:num>
  <w:num w:numId="28">
    <w:abstractNumId w:val="2"/>
  </w:num>
  <w:num w:numId="29">
    <w:abstractNumId w:val="5"/>
  </w:num>
  <w:num w:numId="30">
    <w:abstractNumId w:val="31"/>
  </w:num>
  <w:num w:numId="31">
    <w:abstractNumId w:val="0"/>
  </w:num>
  <w:num w:numId="32">
    <w:abstractNumId w:val="17"/>
  </w:num>
  <w:num w:numId="33">
    <w:abstractNumId w:val="22"/>
  </w:num>
  <w:num w:numId="34">
    <w:abstractNumId w:val="26"/>
  </w:num>
  <w:num w:numId="35">
    <w:abstractNumId w:val="19"/>
  </w:num>
  <w:num w:numId="36">
    <w:abstractNumId w:val="11"/>
  </w:num>
  <w:num w:numId="37">
    <w:abstractNumId w:val="16"/>
  </w:num>
  <w:num w:numId="38">
    <w:abstractNumId w:val="28"/>
  </w:num>
  <w:num w:numId="39">
    <w:abstractNumId w:val="24"/>
  </w:num>
  <w:num w:numId="40">
    <w:abstractNumId w:val="23"/>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0"/>
    <w:footnote w:id="1"/>
  </w:footnotePr>
  <w:endnotePr>
    <w:endnote w:id="0"/>
    <w:endnote w:id="1"/>
  </w:endnotePr>
  <w:compat>
    <w:useFELayout/>
  </w:compat>
  <w:rsids>
    <w:rsidRoot w:val="000535C5"/>
    <w:rsid w:val="000316F3"/>
    <w:rsid w:val="000535C5"/>
    <w:rsid w:val="00101439"/>
    <w:rsid w:val="0016328E"/>
    <w:rsid w:val="002A7E98"/>
    <w:rsid w:val="002B7B2C"/>
    <w:rsid w:val="002F1CB7"/>
    <w:rsid w:val="003178B6"/>
    <w:rsid w:val="00382837"/>
    <w:rsid w:val="003A21C5"/>
    <w:rsid w:val="003F142F"/>
    <w:rsid w:val="00485D4D"/>
    <w:rsid w:val="004D7AE8"/>
    <w:rsid w:val="00565479"/>
    <w:rsid w:val="0058419A"/>
    <w:rsid w:val="00693153"/>
    <w:rsid w:val="006B2C4D"/>
    <w:rsid w:val="006C508C"/>
    <w:rsid w:val="00730127"/>
    <w:rsid w:val="007C4ACE"/>
    <w:rsid w:val="007F30F1"/>
    <w:rsid w:val="00841279"/>
    <w:rsid w:val="008A27AB"/>
    <w:rsid w:val="00937C0B"/>
    <w:rsid w:val="00971DB6"/>
    <w:rsid w:val="00976684"/>
    <w:rsid w:val="009809F2"/>
    <w:rsid w:val="0098766D"/>
    <w:rsid w:val="00A40E2D"/>
    <w:rsid w:val="00AA7EE6"/>
    <w:rsid w:val="00B603B5"/>
    <w:rsid w:val="00B859D9"/>
    <w:rsid w:val="00C02077"/>
    <w:rsid w:val="00C94C7D"/>
    <w:rsid w:val="00DE4C5F"/>
    <w:rsid w:val="00DF74F4"/>
    <w:rsid w:val="00E144A4"/>
    <w:rsid w:val="00E75B82"/>
    <w:rsid w:val="00F50CFC"/>
    <w:rsid w:val="00FC3C9D"/>
    <w:rsid w:val="00FE55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F2"/>
  </w:style>
  <w:style w:type="paragraph" w:styleId="1">
    <w:name w:val="heading 1"/>
    <w:basedOn w:val="a"/>
    <w:next w:val="a"/>
    <w:link w:val="10"/>
    <w:uiPriority w:val="9"/>
    <w:qFormat/>
    <w:rsid w:val="004D7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7A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5C5"/>
    <w:pPr>
      <w:ind w:left="720"/>
      <w:contextualSpacing/>
    </w:pPr>
  </w:style>
  <w:style w:type="paragraph" w:styleId="a4">
    <w:name w:val="Normal (Web)"/>
    <w:basedOn w:val="a"/>
    <w:uiPriority w:val="99"/>
    <w:semiHidden/>
    <w:unhideWhenUsed/>
    <w:rsid w:val="00382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2837"/>
  </w:style>
  <w:style w:type="paragraph" w:styleId="a5">
    <w:name w:val="Body Text"/>
    <w:basedOn w:val="a"/>
    <w:link w:val="a6"/>
    <w:rsid w:val="004D7AE8"/>
    <w:pPr>
      <w:spacing w:after="0" w:line="240" w:lineRule="auto"/>
    </w:pPr>
    <w:rPr>
      <w:rFonts w:ascii="Times New Roman TAJIK" w:eastAsia="Times New Roman" w:hAnsi="Times New Roman TAJIK" w:cs="Times New Roman"/>
      <w:sz w:val="28"/>
      <w:szCs w:val="24"/>
    </w:rPr>
  </w:style>
  <w:style w:type="character" w:customStyle="1" w:styleId="a6">
    <w:name w:val="Основной текст Знак"/>
    <w:basedOn w:val="a0"/>
    <w:link w:val="a5"/>
    <w:rsid w:val="004D7AE8"/>
    <w:rPr>
      <w:rFonts w:ascii="Times New Roman TAJIK" w:eastAsia="Times New Roman" w:hAnsi="Times New Roman TAJIK" w:cs="Times New Roman"/>
      <w:sz w:val="28"/>
      <w:szCs w:val="24"/>
    </w:rPr>
  </w:style>
  <w:style w:type="paragraph" w:styleId="a7">
    <w:name w:val="No Spacing"/>
    <w:uiPriority w:val="1"/>
    <w:qFormat/>
    <w:rsid w:val="004D7AE8"/>
    <w:pPr>
      <w:spacing w:after="0" w:line="240" w:lineRule="auto"/>
    </w:pPr>
  </w:style>
  <w:style w:type="character" w:customStyle="1" w:styleId="10">
    <w:name w:val="Заголовок 1 Знак"/>
    <w:basedOn w:val="a0"/>
    <w:link w:val="1"/>
    <w:uiPriority w:val="9"/>
    <w:rsid w:val="004D7A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7AE8"/>
    <w:rPr>
      <w:rFonts w:asciiTheme="majorHAnsi" w:eastAsiaTheme="majorEastAsia" w:hAnsiTheme="majorHAnsi" w:cstheme="majorBidi"/>
      <w:b/>
      <w:bCs/>
      <w:color w:val="4F81BD" w:themeColor="accent1"/>
      <w:sz w:val="26"/>
      <w:szCs w:val="26"/>
    </w:rPr>
  </w:style>
  <w:style w:type="character" w:styleId="a8">
    <w:name w:val="page number"/>
    <w:basedOn w:val="a0"/>
    <w:rsid w:val="00B603B5"/>
  </w:style>
  <w:style w:type="paragraph" w:styleId="a9">
    <w:name w:val="header"/>
    <w:basedOn w:val="a"/>
    <w:link w:val="aa"/>
    <w:uiPriority w:val="99"/>
    <w:semiHidden/>
    <w:unhideWhenUsed/>
    <w:rsid w:val="000316F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316F3"/>
  </w:style>
  <w:style w:type="paragraph" w:styleId="ab">
    <w:name w:val="footer"/>
    <w:basedOn w:val="a"/>
    <w:link w:val="ac"/>
    <w:uiPriority w:val="99"/>
    <w:semiHidden/>
    <w:unhideWhenUsed/>
    <w:rsid w:val="000316F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316F3"/>
  </w:style>
  <w:style w:type="character" w:styleId="ad">
    <w:name w:val="footnote reference"/>
    <w:semiHidden/>
    <w:rsid w:val="003178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21</Pages>
  <Words>5210</Words>
  <Characters>29699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2014-04-10T14:01:00Z</dcterms:created>
  <dcterms:modified xsi:type="dcterms:W3CDTF">2014-05-07T19:15:00Z</dcterms:modified>
</cp:coreProperties>
</file>